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30FE" w14:textId="5417B256" w:rsidR="007C309B" w:rsidRDefault="007C309B" w:rsidP="007C309B">
      <w:pPr>
        <w:autoSpaceDE w:val="0"/>
        <w:autoSpaceDN w:val="0"/>
        <w:adjustRightInd w:val="0"/>
        <w:spacing w:after="0" w:line="240" w:lineRule="auto"/>
        <w:rPr>
          <w:rFonts w:ascii="Times New Roman" w:eastAsia="Times New Roman" w:hAnsi="Times New Roman" w:cs="Times New Roman"/>
          <w:b/>
          <w:bCs/>
          <w:caps/>
          <w:color w:val="000000"/>
          <w:shd w:val="clear" w:color="auto" w:fill="FFFFFF"/>
          <w:lang w:eastAsia="pl-PL"/>
        </w:rPr>
      </w:pPr>
    </w:p>
    <w:p w14:paraId="12095F36" w14:textId="0386DD5A" w:rsidR="00473CA0" w:rsidRPr="00473CA0" w:rsidRDefault="00473CA0" w:rsidP="00473CA0">
      <w:pPr>
        <w:autoSpaceDE w:val="0"/>
        <w:autoSpaceDN w:val="0"/>
        <w:adjustRightInd w:val="0"/>
        <w:spacing w:after="0" w:line="240" w:lineRule="auto"/>
        <w:jc w:val="center"/>
        <w:rPr>
          <w:rFonts w:ascii="Times New Roman" w:eastAsia="Times New Roman" w:hAnsi="Times New Roman" w:cs="Times New Roman"/>
          <w:b/>
          <w:bCs/>
          <w:caps/>
          <w:color w:val="000000"/>
          <w:shd w:val="clear" w:color="auto" w:fill="FFFFFF"/>
          <w:lang w:eastAsia="pl-PL"/>
        </w:rPr>
      </w:pPr>
      <w:r w:rsidRPr="00473CA0">
        <w:rPr>
          <w:rFonts w:ascii="Times New Roman" w:eastAsia="Times New Roman" w:hAnsi="Times New Roman" w:cs="Times New Roman"/>
          <w:b/>
          <w:bCs/>
          <w:caps/>
          <w:color w:val="000000"/>
          <w:shd w:val="clear" w:color="auto" w:fill="FFFFFF"/>
          <w:lang w:eastAsia="pl-PL"/>
        </w:rPr>
        <w:t xml:space="preserve">Uchwała Nr </w:t>
      </w:r>
      <w:r w:rsidR="007C309B">
        <w:rPr>
          <w:rFonts w:ascii="Times New Roman" w:eastAsia="Times New Roman" w:hAnsi="Times New Roman" w:cs="Times New Roman"/>
          <w:b/>
          <w:bCs/>
          <w:caps/>
          <w:color w:val="000000"/>
          <w:shd w:val="clear" w:color="auto" w:fill="FFFFFF"/>
          <w:lang w:eastAsia="pl-PL"/>
        </w:rPr>
        <w:t xml:space="preserve">  </w:t>
      </w:r>
      <w:r w:rsidRPr="00473CA0">
        <w:rPr>
          <w:rFonts w:ascii="Times New Roman" w:eastAsia="Times New Roman" w:hAnsi="Times New Roman" w:cs="Times New Roman"/>
          <w:b/>
          <w:bCs/>
          <w:caps/>
          <w:color w:val="000000"/>
          <w:shd w:val="clear" w:color="auto" w:fill="FFFFFF"/>
          <w:lang w:eastAsia="pl-PL"/>
        </w:rPr>
        <w:t>/</w:t>
      </w:r>
      <w:r w:rsidR="00E60FB9">
        <w:rPr>
          <w:rFonts w:ascii="Times New Roman" w:eastAsia="Times New Roman" w:hAnsi="Times New Roman" w:cs="Times New Roman"/>
          <w:b/>
          <w:bCs/>
          <w:caps/>
          <w:color w:val="000000"/>
          <w:shd w:val="clear" w:color="auto" w:fill="FFFFFF"/>
          <w:lang w:eastAsia="pl-PL"/>
        </w:rPr>
        <w:t xml:space="preserve">  </w:t>
      </w:r>
      <w:r w:rsidR="00C754BA">
        <w:rPr>
          <w:rFonts w:ascii="Times New Roman" w:eastAsia="Times New Roman" w:hAnsi="Times New Roman" w:cs="Times New Roman"/>
          <w:b/>
          <w:bCs/>
          <w:caps/>
          <w:color w:val="000000"/>
          <w:shd w:val="clear" w:color="auto" w:fill="FFFFFF"/>
          <w:lang w:eastAsia="pl-PL"/>
        </w:rPr>
        <w:t>/</w:t>
      </w:r>
      <w:r w:rsidR="00FA3707">
        <w:rPr>
          <w:rFonts w:ascii="Times New Roman" w:eastAsia="Times New Roman" w:hAnsi="Times New Roman" w:cs="Times New Roman"/>
          <w:b/>
          <w:bCs/>
          <w:caps/>
          <w:color w:val="000000"/>
          <w:shd w:val="clear" w:color="auto" w:fill="FFFFFF"/>
          <w:lang w:eastAsia="pl-PL"/>
        </w:rPr>
        <w:t xml:space="preserve"> </w:t>
      </w:r>
      <w:r w:rsidR="007C309B">
        <w:rPr>
          <w:rFonts w:ascii="Times New Roman" w:eastAsia="Times New Roman" w:hAnsi="Times New Roman" w:cs="Times New Roman"/>
          <w:b/>
          <w:bCs/>
          <w:caps/>
          <w:color w:val="000000"/>
          <w:shd w:val="clear" w:color="auto" w:fill="FFFFFF"/>
          <w:lang w:eastAsia="pl-PL"/>
        </w:rPr>
        <w:t>20</w:t>
      </w:r>
      <w:r w:rsidR="0035100F">
        <w:rPr>
          <w:rFonts w:ascii="Times New Roman" w:eastAsia="Times New Roman" w:hAnsi="Times New Roman" w:cs="Times New Roman"/>
          <w:b/>
          <w:bCs/>
          <w:caps/>
          <w:color w:val="000000"/>
          <w:shd w:val="clear" w:color="auto" w:fill="FFFFFF"/>
          <w:lang w:eastAsia="pl-PL"/>
        </w:rPr>
        <w:t>2</w:t>
      </w:r>
      <w:r w:rsidR="00E60FB9">
        <w:rPr>
          <w:rFonts w:ascii="Times New Roman" w:eastAsia="Times New Roman" w:hAnsi="Times New Roman" w:cs="Times New Roman"/>
          <w:b/>
          <w:bCs/>
          <w:caps/>
          <w:color w:val="000000"/>
          <w:shd w:val="clear" w:color="auto" w:fill="FFFFFF"/>
          <w:lang w:eastAsia="pl-PL"/>
        </w:rPr>
        <w:t>4</w:t>
      </w:r>
      <w:r w:rsidR="007C309B">
        <w:rPr>
          <w:rFonts w:ascii="Times New Roman" w:eastAsia="Times New Roman" w:hAnsi="Times New Roman" w:cs="Times New Roman"/>
          <w:b/>
          <w:bCs/>
          <w:caps/>
          <w:color w:val="000000"/>
          <w:shd w:val="clear" w:color="auto" w:fill="FFFFFF"/>
          <w:lang w:eastAsia="pl-PL"/>
        </w:rPr>
        <w:t xml:space="preserve"> </w:t>
      </w:r>
      <w:r w:rsidRPr="00473CA0">
        <w:rPr>
          <w:rFonts w:ascii="Times New Roman" w:eastAsia="Times New Roman" w:hAnsi="Times New Roman" w:cs="Times New Roman"/>
          <w:b/>
          <w:bCs/>
          <w:caps/>
          <w:color w:val="000000"/>
          <w:shd w:val="clear" w:color="auto" w:fill="FFFFFF"/>
          <w:lang w:eastAsia="pl-PL"/>
        </w:rPr>
        <w:br/>
        <w:t>Rady Gminy Br</w:t>
      </w:r>
      <w:r w:rsidR="00DF3A75">
        <w:rPr>
          <w:rFonts w:ascii="Times New Roman" w:eastAsia="Times New Roman" w:hAnsi="Times New Roman" w:cs="Times New Roman"/>
          <w:b/>
          <w:bCs/>
          <w:caps/>
          <w:color w:val="000000"/>
          <w:shd w:val="clear" w:color="auto" w:fill="FFFFFF"/>
          <w:lang w:eastAsia="pl-PL"/>
        </w:rPr>
        <w:t>zozie</w:t>
      </w:r>
    </w:p>
    <w:p w14:paraId="0C96536B" w14:textId="0E8E6875" w:rsidR="00473CA0" w:rsidRPr="00473CA0" w:rsidRDefault="00473CA0" w:rsidP="00473CA0">
      <w:pPr>
        <w:autoSpaceDE w:val="0"/>
        <w:autoSpaceDN w:val="0"/>
        <w:adjustRightInd w:val="0"/>
        <w:spacing w:before="280" w:after="280" w:line="240" w:lineRule="auto"/>
        <w:jc w:val="center"/>
        <w:rPr>
          <w:rFonts w:ascii="Times New Roman" w:eastAsia="Times New Roman" w:hAnsi="Times New Roman" w:cs="Times New Roman"/>
          <w:b/>
          <w:bCs/>
          <w:caps/>
          <w:color w:val="000000"/>
          <w:shd w:val="clear" w:color="auto" w:fill="FFFFFF"/>
          <w:lang w:eastAsia="pl-PL"/>
        </w:rPr>
      </w:pPr>
      <w:r w:rsidRPr="00473CA0">
        <w:rPr>
          <w:rFonts w:ascii="Times New Roman" w:eastAsia="Times New Roman" w:hAnsi="Times New Roman" w:cs="Times New Roman"/>
          <w:color w:val="000000"/>
          <w:shd w:val="clear" w:color="auto" w:fill="FFFFFF"/>
          <w:lang w:eastAsia="pl-PL"/>
        </w:rPr>
        <w:t xml:space="preserve">z dnia </w:t>
      </w:r>
      <w:r w:rsidR="007C309B">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20</w:t>
      </w:r>
      <w:r w:rsidR="007C309B">
        <w:rPr>
          <w:rFonts w:ascii="Times New Roman" w:eastAsia="Times New Roman" w:hAnsi="Times New Roman" w:cs="Times New Roman"/>
          <w:color w:val="000000"/>
          <w:shd w:val="clear" w:color="auto" w:fill="FFFFFF"/>
          <w:lang w:eastAsia="pl-PL"/>
        </w:rPr>
        <w:t>2</w:t>
      </w:r>
      <w:r w:rsidR="00E60FB9">
        <w:rPr>
          <w:rFonts w:ascii="Times New Roman" w:eastAsia="Times New Roman" w:hAnsi="Times New Roman" w:cs="Times New Roman"/>
          <w:color w:val="000000"/>
          <w:shd w:val="clear" w:color="auto" w:fill="FFFFFF"/>
          <w:lang w:eastAsia="pl-PL"/>
        </w:rPr>
        <w:t>4</w:t>
      </w:r>
      <w:r w:rsidR="007C309B">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 xml:space="preserve"> r.</w:t>
      </w:r>
    </w:p>
    <w:p w14:paraId="7E0AD734" w14:textId="28FE32A0" w:rsidR="00473CA0" w:rsidRPr="00473CA0" w:rsidRDefault="00473CA0" w:rsidP="00473CA0">
      <w:pPr>
        <w:keepNext/>
        <w:autoSpaceDE w:val="0"/>
        <w:autoSpaceDN w:val="0"/>
        <w:adjustRightInd w:val="0"/>
        <w:spacing w:after="480" w:line="240" w:lineRule="auto"/>
        <w:jc w:val="center"/>
        <w:rPr>
          <w:rFonts w:ascii="Times New Roman" w:eastAsia="Times New Roman" w:hAnsi="Times New Roman" w:cs="Times New Roman"/>
          <w:b/>
          <w:bCs/>
          <w:color w:val="000000"/>
          <w:shd w:val="clear" w:color="auto" w:fill="FFFFFF"/>
          <w:lang w:eastAsia="pl-PL"/>
        </w:rPr>
      </w:pPr>
      <w:r w:rsidRPr="00473CA0">
        <w:rPr>
          <w:rFonts w:ascii="Times New Roman" w:eastAsia="Times New Roman" w:hAnsi="Times New Roman" w:cs="Times New Roman"/>
          <w:b/>
          <w:bCs/>
          <w:color w:val="000000"/>
          <w:shd w:val="clear" w:color="auto" w:fill="FFFFFF"/>
          <w:lang w:eastAsia="pl-PL"/>
        </w:rPr>
        <w:t>w sprawie</w:t>
      </w:r>
      <w:r w:rsidR="00C754BA">
        <w:rPr>
          <w:rFonts w:ascii="Times New Roman" w:eastAsia="Times New Roman" w:hAnsi="Times New Roman" w:cs="Times New Roman"/>
          <w:b/>
          <w:bCs/>
          <w:color w:val="000000"/>
          <w:shd w:val="clear" w:color="auto" w:fill="FFFFFF"/>
          <w:lang w:eastAsia="pl-PL"/>
        </w:rPr>
        <w:t xml:space="preserve"> </w:t>
      </w:r>
      <w:r w:rsidRPr="00473CA0">
        <w:rPr>
          <w:rFonts w:ascii="Times New Roman" w:eastAsia="Times New Roman" w:hAnsi="Times New Roman" w:cs="Times New Roman"/>
          <w:b/>
          <w:bCs/>
          <w:color w:val="000000"/>
          <w:shd w:val="clear" w:color="auto" w:fill="FFFFFF"/>
          <w:lang w:eastAsia="pl-PL"/>
        </w:rPr>
        <w:t xml:space="preserve"> uchwalenia Gminnego Programu Przeciwdziałania Przemocy </w:t>
      </w:r>
      <w:r w:rsidR="00E60FB9">
        <w:rPr>
          <w:rFonts w:ascii="Times New Roman" w:eastAsia="Times New Roman" w:hAnsi="Times New Roman" w:cs="Times New Roman"/>
          <w:b/>
          <w:bCs/>
          <w:color w:val="000000"/>
          <w:shd w:val="clear" w:color="auto" w:fill="FFFFFF"/>
          <w:lang w:eastAsia="pl-PL"/>
        </w:rPr>
        <w:t>Domowej</w:t>
      </w:r>
      <w:r w:rsidRPr="00473CA0">
        <w:rPr>
          <w:rFonts w:ascii="Times New Roman" w:eastAsia="Times New Roman" w:hAnsi="Times New Roman" w:cs="Times New Roman"/>
          <w:b/>
          <w:bCs/>
          <w:color w:val="000000"/>
          <w:shd w:val="clear" w:color="auto" w:fill="FFFFFF"/>
          <w:lang w:eastAsia="pl-PL"/>
        </w:rPr>
        <w:t xml:space="preserve"> oraz  Ochrony O</w:t>
      </w:r>
      <w:r w:rsidR="005B35ED">
        <w:rPr>
          <w:rFonts w:ascii="Times New Roman" w:eastAsia="Times New Roman" w:hAnsi="Times New Roman" w:cs="Times New Roman"/>
          <w:b/>
          <w:bCs/>
          <w:color w:val="000000"/>
          <w:shd w:val="clear" w:color="auto" w:fill="FFFFFF"/>
          <w:lang w:eastAsia="pl-PL"/>
        </w:rPr>
        <w:t>sób Doznających</w:t>
      </w:r>
      <w:r w:rsidRPr="00473CA0">
        <w:rPr>
          <w:rFonts w:ascii="Times New Roman" w:eastAsia="Times New Roman" w:hAnsi="Times New Roman" w:cs="Times New Roman"/>
          <w:b/>
          <w:bCs/>
          <w:color w:val="000000"/>
          <w:shd w:val="clear" w:color="auto" w:fill="FFFFFF"/>
          <w:lang w:eastAsia="pl-PL"/>
        </w:rPr>
        <w:t xml:space="preserve"> Przemocy </w:t>
      </w:r>
      <w:r w:rsidR="00C63AFB">
        <w:rPr>
          <w:rFonts w:ascii="Times New Roman" w:eastAsia="Times New Roman" w:hAnsi="Times New Roman" w:cs="Times New Roman"/>
          <w:b/>
          <w:bCs/>
          <w:color w:val="000000"/>
          <w:shd w:val="clear" w:color="auto" w:fill="FFFFFF"/>
          <w:lang w:eastAsia="pl-PL"/>
        </w:rPr>
        <w:t>D</w:t>
      </w:r>
      <w:r w:rsidR="00E60FB9">
        <w:rPr>
          <w:rFonts w:ascii="Times New Roman" w:eastAsia="Times New Roman" w:hAnsi="Times New Roman" w:cs="Times New Roman"/>
          <w:b/>
          <w:bCs/>
          <w:color w:val="000000"/>
          <w:shd w:val="clear" w:color="auto" w:fill="FFFFFF"/>
          <w:lang w:eastAsia="pl-PL"/>
        </w:rPr>
        <w:t>omowej</w:t>
      </w:r>
      <w:r w:rsidRPr="00473CA0">
        <w:rPr>
          <w:rFonts w:ascii="Times New Roman" w:eastAsia="Times New Roman" w:hAnsi="Times New Roman" w:cs="Times New Roman"/>
          <w:b/>
          <w:bCs/>
          <w:color w:val="000000"/>
          <w:shd w:val="clear" w:color="auto" w:fill="FFFFFF"/>
          <w:lang w:eastAsia="pl-PL"/>
        </w:rPr>
        <w:t xml:space="preserve"> na lata</w:t>
      </w:r>
      <w:r w:rsidR="00C63AFB">
        <w:rPr>
          <w:rFonts w:ascii="Times New Roman" w:eastAsia="Times New Roman" w:hAnsi="Times New Roman" w:cs="Times New Roman"/>
          <w:b/>
          <w:bCs/>
          <w:color w:val="000000"/>
          <w:shd w:val="clear" w:color="auto" w:fill="FFFFFF"/>
          <w:lang w:eastAsia="pl-PL"/>
        </w:rPr>
        <w:t xml:space="preserve"> 2024 – 20</w:t>
      </w:r>
      <w:r w:rsidR="00632A68">
        <w:rPr>
          <w:rFonts w:ascii="Times New Roman" w:eastAsia="Times New Roman" w:hAnsi="Times New Roman" w:cs="Times New Roman"/>
          <w:b/>
          <w:bCs/>
          <w:color w:val="000000"/>
          <w:shd w:val="clear" w:color="auto" w:fill="FFFFFF"/>
          <w:lang w:eastAsia="pl-PL"/>
        </w:rPr>
        <w:t>30</w:t>
      </w:r>
      <w:r w:rsidR="00C63AFB">
        <w:rPr>
          <w:rFonts w:ascii="Times New Roman" w:eastAsia="Times New Roman" w:hAnsi="Times New Roman" w:cs="Times New Roman"/>
          <w:b/>
          <w:bCs/>
          <w:color w:val="000000"/>
          <w:shd w:val="clear" w:color="auto" w:fill="FFFFFF"/>
          <w:lang w:eastAsia="pl-PL"/>
        </w:rPr>
        <w:t xml:space="preserve"> </w:t>
      </w:r>
    </w:p>
    <w:p w14:paraId="00EEF3F5" w14:textId="77777777" w:rsidR="00473CA0" w:rsidRPr="00473CA0" w:rsidRDefault="00473CA0" w:rsidP="00473CA0">
      <w:pPr>
        <w:autoSpaceDE w:val="0"/>
        <w:autoSpaceDN w:val="0"/>
        <w:adjustRightInd w:val="0"/>
        <w:spacing w:before="120" w:after="120" w:line="240" w:lineRule="auto"/>
        <w:ind w:left="283" w:firstLine="227"/>
        <w:jc w:val="both"/>
        <w:rPr>
          <w:rFonts w:ascii="Times New Roman" w:eastAsia="Times New Roman" w:hAnsi="Times New Roman" w:cs="Times New Roman"/>
          <w:color w:val="000000"/>
          <w:shd w:val="clear" w:color="auto" w:fill="FFFFFF"/>
          <w:lang w:eastAsia="pl-PL"/>
        </w:rPr>
      </w:pPr>
    </w:p>
    <w:p w14:paraId="6A11C077" w14:textId="23ABCCF4" w:rsidR="00473CA0" w:rsidRPr="00473CA0" w:rsidRDefault="00473CA0" w:rsidP="00E32325">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73CA0">
        <w:rPr>
          <w:rFonts w:ascii="Times New Roman" w:eastAsia="Times New Roman" w:hAnsi="Times New Roman" w:cs="Times New Roman"/>
          <w:color w:val="000000"/>
          <w:shd w:val="clear" w:color="auto" w:fill="FFFFFF"/>
          <w:lang w:eastAsia="pl-PL"/>
        </w:rPr>
        <w:t>Na podstawie art.18 ust.2 pkt 15 ustawy z dnia 8 marca 1990r</w:t>
      </w:r>
      <w:r w:rsidRPr="00473CA0">
        <w:rPr>
          <w:rFonts w:ascii="Times New Roman" w:eastAsia="Times New Roman" w:hAnsi="Times New Roman" w:cs="Times New Roman"/>
          <w:color w:val="000000"/>
          <w:sz w:val="28"/>
          <w:szCs w:val="28"/>
          <w:shd w:val="clear" w:color="auto" w:fill="FFFFFF"/>
          <w:lang w:eastAsia="pl-PL"/>
        </w:rPr>
        <w:t>.</w:t>
      </w:r>
      <w:r w:rsidR="005C05E3">
        <w:rPr>
          <w:rFonts w:ascii="Times New Roman" w:eastAsia="Times New Roman" w:hAnsi="Times New Roman" w:cs="Times New Roman"/>
          <w:color w:val="000000"/>
          <w:sz w:val="24"/>
          <w:szCs w:val="24"/>
          <w:shd w:val="clear" w:color="auto" w:fill="FFFFFF"/>
          <w:lang w:eastAsia="pl-PL"/>
        </w:rPr>
        <w:t xml:space="preserve"> o</w:t>
      </w:r>
      <w:r w:rsidR="005C05E3" w:rsidRPr="005C05E3">
        <w:rPr>
          <w:rFonts w:ascii="Times New Roman" w:eastAsia="Times New Roman" w:hAnsi="Times New Roman" w:cs="Times New Roman"/>
          <w:color w:val="000000"/>
          <w:sz w:val="24"/>
          <w:szCs w:val="24"/>
          <w:shd w:val="clear" w:color="auto" w:fill="FFFFFF"/>
          <w:lang w:eastAsia="pl-PL"/>
        </w:rPr>
        <w:t xml:space="preserve"> samorządzie gminnym</w:t>
      </w:r>
      <w:r w:rsidRPr="00473CA0">
        <w:rPr>
          <w:rFonts w:ascii="Times New Roman" w:eastAsia="Times New Roman" w:hAnsi="Times New Roman" w:cs="Times New Roman"/>
          <w:color w:val="000000"/>
          <w:shd w:val="clear" w:color="auto" w:fill="FFFFFF"/>
          <w:lang w:eastAsia="pl-PL"/>
        </w:rPr>
        <w:t xml:space="preserve"> </w:t>
      </w:r>
      <w:r w:rsidR="00E32325">
        <w:rPr>
          <w:rFonts w:ascii="Times New Roman" w:eastAsia="Times New Roman" w:hAnsi="Times New Roman" w:cs="Times New Roman"/>
          <w:color w:val="000000"/>
          <w:shd w:val="clear" w:color="auto" w:fill="FFFFFF"/>
          <w:lang w:eastAsia="pl-PL"/>
        </w:rPr>
        <w:br/>
      </w:r>
      <w:r w:rsidRPr="00473CA0">
        <w:rPr>
          <w:rFonts w:ascii="Times New Roman" w:eastAsia="Times New Roman" w:hAnsi="Times New Roman" w:cs="Times New Roman"/>
          <w:color w:val="000000"/>
          <w:shd w:val="clear" w:color="auto" w:fill="FFFFFF"/>
          <w:lang w:eastAsia="pl-PL"/>
        </w:rPr>
        <w:t>(</w:t>
      </w:r>
      <w:r w:rsidR="00C63AFB">
        <w:rPr>
          <w:rFonts w:ascii="Times New Roman" w:eastAsia="Times New Roman" w:hAnsi="Times New Roman" w:cs="Times New Roman"/>
          <w:color w:val="000000"/>
          <w:shd w:val="clear" w:color="auto" w:fill="FFFFFF"/>
          <w:lang w:eastAsia="pl-PL"/>
        </w:rPr>
        <w:t xml:space="preserve">t.j. </w:t>
      </w:r>
      <w:r w:rsidRPr="00473CA0">
        <w:rPr>
          <w:rFonts w:ascii="Times New Roman" w:eastAsia="Times New Roman" w:hAnsi="Times New Roman" w:cs="Times New Roman"/>
          <w:color w:val="000000"/>
          <w:shd w:val="clear" w:color="auto" w:fill="FFFFFF"/>
          <w:lang w:eastAsia="pl-PL"/>
        </w:rPr>
        <w:t>Dz.U. z 20</w:t>
      </w:r>
      <w:r w:rsidR="00691E95">
        <w:rPr>
          <w:rFonts w:ascii="Times New Roman" w:eastAsia="Times New Roman" w:hAnsi="Times New Roman" w:cs="Times New Roman"/>
          <w:color w:val="000000"/>
          <w:shd w:val="clear" w:color="auto" w:fill="FFFFFF"/>
          <w:lang w:eastAsia="pl-PL"/>
        </w:rPr>
        <w:t>2</w:t>
      </w:r>
      <w:r w:rsidR="00C63AFB">
        <w:rPr>
          <w:rFonts w:ascii="Times New Roman" w:eastAsia="Times New Roman" w:hAnsi="Times New Roman" w:cs="Times New Roman"/>
          <w:color w:val="000000"/>
          <w:shd w:val="clear" w:color="auto" w:fill="FFFFFF"/>
          <w:lang w:eastAsia="pl-PL"/>
        </w:rPr>
        <w:t>4</w:t>
      </w:r>
      <w:r w:rsidRPr="00473CA0">
        <w:rPr>
          <w:rFonts w:ascii="Times New Roman" w:eastAsia="Times New Roman" w:hAnsi="Times New Roman" w:cs="Times New Roman"/>
          <w:color w:val="000000"/>
          <w:shd w:val="clear" w:color="auto" w:fill="FFFFFF"/>
          <w:lang w:eastAsia="pl-PL"/>
        </w:rPr>
        <w:t xml:space="preserve"> r., poz. </w:t>
      </w:r>
      <w:r w:rsidR="00632A68">
        <w:rPr>
          <w:rFonts w:ascii="Times New Roman" w:eastAsia="Times New Roman" w:hAnsi="Times New Roman" w:cs="Times New Roman"/>
          <w:color w:val="000000"/>
          <w:shd w:val="clear" w:color="auto" w:fill="FFFFFF"/>
          <w:lang w:eastAsia="pl-PL"/>
        </w:rPr>
        <w:t>1465</w:t>
      </w:r>
      <w:r w:rsidRPr="00473CA0">
        <w:rPr>
          <w:rFonts w:ascii="Times New Roman" w:eastAsia="Times New Roman" w:hAnsi="Times New Roman" w:cs="Times New Roman"/>
          <w:color w:val="000000"/>
          <w:shd w:val="clear" w:color="auto" w:fill="FFFFFF"/>
          <w:lang w:eastAsia="pl-PL"/>
        </w:rPr>
        <w:t>), art. 110 ust. 10 ustawy z dnia 12 marca 2004r. o pomocy społecznej (</w:t>
      </w:r>
      <w:r w:rsidR="00C63AFB">
        <w:rPr>
          <w:rFonts w:ascii="Times New Roman" w:eastAsia="Times New Roman" w:hAnsi="Times New Roman" w:cs="Times New Roman"/>
          <w:color w:val="000000"/>
          <w:shd w:val="clear" w:color="auto" w:fill="FFFFFF"/>
          <w:lang w:eastAsia="pl-PL"/>
        </w:rPr>
        <w:t xml:space="preserve">t.j. </w:t>
      </w:r>
      <w:r w:rsidRPr="00473CA0">
        <w:rPr>
          <w:rFonts w:ascii="Times New Roman" w:eastAsia="Times New Roman" w:hAnsi="Times New Roman" w:cs="Times New Roman"/>
          <w:color w:val="000000"/>
          <w:shd w:val="clear" w:color="auto" w:fill="FFFFFF"/>
          <w:lang w:eastAsia="pl-PL"/>
        </w:rPr>
        <w:t>Dz.U. z 2</w:t>
      </w:r>
      <w:r w:rsidR="00B47607">
        <w:rPr>
          <w:rFonts w:ascii="Times New Roman" w:eastAsia="Times New Roman" w:hAnsi="Times New Roman" w:cs="Times New Roman"/>
          <w:color w:val="000000"/>
          <w:shd w:val="clear" w:color="auto" w:fill="FFFFFF"/>
          <w:lang w:eastAsia="pl-PL"/>
        </w:rPr>
        <w:t>02</w:t>
      </w:r>
      <w:r w:rsidR="00C63AFB">
        <w:rPr>
          <w:rFonts w:ascii="Times New Roman" w:eastAsia="Times New Roman" w:hAnsi="Times New Roman" w:cs="Times New Roman"/>
          <w:color w:val="000000"/>
          <w:shd w:val="clear" w:color="auto" w:fill="FFFFFF"/>
          <w:lang w:eastAsia="pl-PL"/>
        </w:rPr>
        <w:t>4</w:t>
      </w:r>
      <w:r w:rsidR="00B47607">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 xml:space="preserve">r., poz. </w:t>
      </w:r>
      <w:r w:rsidR="00C63AFB">
        <w:rPr>
          <w:rFonts w:ascii="Times New Roman" w:eastAsia="Times New Roman" w:hAnsi="Times New Roman" w:cs="Times New Roman"/>
          <w:color w:val="000000"/>
          <w:shd w:val="clear" w:color="auto" w:fill="FFFFFF"/>
          <w:lang w:eastAsia="pl-PL"/>
        </w:rPr>
        <w:t>1283</w:t>
      </w:r>
      <w:r w:rsidRPr="00473CA0">
        <w:rPr>
          <w:rFonts w:ascii="Times New Roman" w:eastAsia="Times New Roman" w:hAnsi="Times New Roman" w:cs="Times New Roman"/>
          <w:color w:val="000000"/>
          <w:shd w:val="clear" w:color="auto" w:fill="FFFFFF"/>
          <w:lang w:eastAsia="pl-PL"/>
        </w:rPr>
        <w:t xml:space="preserve">) oraz art. 6 ust. 2 pkt 1 ustawy z dnia 29 lipca 2005r. o przeciwdziałaniu przemocy </w:t>
      </w:r>
      <w:r w:rsidR="00C63AFB">
        <w:rPr>
          <w:rFonts w:ascii="Times New Roman" w:eastAsia="Times New Roman" w:hAnsi="Times New Roman" w:cs="Times New Roman"/>
          <w:color w:val="000000"/>
          <w:shd w:val="clear" w:color="auto" w:fill="FFFFFF"/>
          <w:lang w:eastAsia="pl-PL"/>
        </w:rPr>
        <w:t xml:space="preserve">domowej </w:t>
      </w:r>
      <w:r w:rsidRPr="00473CA0">
        <w:rPr>
          <w:rFonts w:ascii="Times New Roman" w:eastAsia="Times New Roman" w:hAnsi="Times New Roman" w:cs="Times New Roman"/>
          <w:color w:val="000000"/>
          <w:shd w:val="clear" w:color="auto" w:fill="FFFFFF"/>
          <w:lang w:eastAsia="pl-PL"/>
        </w:rPr>
        <w:t xml:space="preserve"> (</w:t>
      </w:r>
      <w:r w:rsidR="00C63AFB">
        <w:rPr>
          <w:rFonts w:ascii="Times New Roman" w:eastAsia="Times New Roman" w:hAnsi="Times New Roman" w:cs="Times New Roman"/>
          <w:color w:val="000000"/>
          <w:shd w:val="clear" w:color="auto" w:fill="FFFFFF"/>
          <w:lang w:eastAsia="pl-PL"/>
        </w:rPr>
        <w:t xml:space="preserve">t.j. </w:t>
      </w:r>
      <w:r w:rsidRPr="00473CA0">
        <w:rPr>
          <w:rFonts w:ascii="Times New Roman" w:eastAsia="Times New Roman" w:hAnsi="Times New Roman" w:cs="Times New Roman"/>
          <w:color w:val="000000"/>
          <w:shd w:val="clear" w:color="auto" w:fill="FFFFFF"/>
          <w:lang w:eastAsia="pl-PL"/>
        </w:rPr>
        <w:t>Dz.U. z 2</w:t>
      </w:r>
      <w:r w:rsidR="00B47607">
        <w:rPr>
          <w:rFonts w:ascii="Times New Roman" w:eastAsia="Times New Roman" w:hAnsi="Times New Roman" w:cs="Times New Roman"/>
          <w:color w:val="000000"/>
          <w:shd w:val="clear" w:color="auto" w:fill="FFFFFF"/>
          <w:lang w:eastAsia="pl-PL"/>
        </w:rPr>
        <w:t>02</w:t>
      </w:r>
      <w:r w:rsidR="00C63AFB">
        <w:rPr>
          <w:rFonts w:ascii="Times New Roman" w:eastAsia="Times New Roman" w:hAnsi="Times New Roman" w:cs="Times New Roman"/>
          <w:color w:val="000000"/>
          <w:shd w:val="clear" w:color="auto" w:fill="FFFFFF"/>
          <w:lang w:eastAsia="pl-PL"/>
        </w:rPr>
        <w:t>4</w:t>
      </w:r>
      <w:r w:rsidR="00B47607">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 xml:space="preserve">r., poz. </w:t>
      </w:r>
      <w:r w:rsidR="00C63AFB">
        <w:rPr>
          <w:rFonts w:ascii="Times New Roman" w:eastAsia="Times New Roman" w:hAnsi="Times New Roman" w:cs="Times New Roman"/>
          <w:color w:val="000000"/>
          <w:shd w:val="clear" w:color="auto" w:fill="FFFFFF"/>
          <w:lang w:eastAsia="pl-PL"/>
        </w:rPr>
        <w:t>424</w:t>
      </w:r>
      <w:r w:rsidRPr="00473CA0">
        <w:rPr>
          <w:rFonts w:ascii="Times New Roman" w:eastAsia="Times New Roman" w:hAnsi="Times New Roman" w:cs="Times New Roman"/>
          <w:color w:val="000000"/>
          <w:shd w:val="clear" w:color="auto" w:fill="FFFFFF"/>
          <w:lang w:eastAsia="pl-PL"/>
        </w:rPr>
        <w:t xml:space="preserve">) Rada Gminy </w:t>
      </w:r>
      <w:r w:rsidR="00B21F52">
        <w:rPr>
          <w:rFonts w:ascii="Times New Roman" w:eastAsia="Times New Roman" w:hAnsi="Times New Roman" w:cs="Times New Roman"/>
          <w:color w:val="000000"/>
          <w:shd w:val="clear" w:color="auto" w:fill="FFFFFF"/>
          <w:lang w:eastAsia="pl-PL"/>
        </w:rPr>
        <w:t xml:space="preserve">Brzozie </w:t>
      </w:r>
      <w:r w:rsidRPr="00473CA0">
        <w:rPr>
          <w:rFonts w:ascii="Times New Roman" w:eastAsia="Times New Roman" w:hAnsi="Times New Roman" w:cs="Times New Roman"/>
          <w:color w:val="000000"/>
          <w:shd w:val="clear" w:color="auto" w:fill="FFFFFF"/>
          <w:lang w:eastAsia="pl-PL"/>
        </w:rPr>
        <w:t>uchwala, co następuje:</w:t>
      </w:r>
    </w:p>
    <w:p w14:paraId="4611737E" w14:textId="77777777" w:rsidR="00473CA0" w:rsidRPr="00473CA0" w:rsidRDefault="00473CA0" w:rsidP="00E32325">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14:paraId="776B60CA" w14:textId="77777777" w:rsidR="00C63AFB" w:rsidRPr="00C63AFB" w:rsidRDefault="00473CA0" w:rsidP="00C63AFB">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C63AFB">
        <w:rPr>
          <w:rFonts w:ascii="Times New Roman" w:eastAsia="Times New Roman" w:hAnsi="Times New Roman" w:cs="Times New Roman"/>
          <w:b/>
          <w:bCs/>
          <w:color w:val="000000"/>
          <w:shd w:val="clear" w:color="auto" w:fill="FFFFFF"/>
          <w:lang w:eastAsia="pl-PL"/>
        </w:rPr>
        <w:t>§ 1.</w:t>
      </w:r>
    </w:p>
    <w:p w14:paraId="26887B0C" w14:textId="4CB964B6" w:rsidR="00473CA0" w:rsidRPr="00473CA0" w:rsidRDefault="00473CA0" w:rsidP="005B35ED">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473CA0">
        <w:rPr>
          <w:rFonts w:ascii="Times New Roman" w:eastAsia="Times New Roman" w:hAnsi="Times New Roman" w:cs="Times New Roman"/>
          <w:color w:val="000000"/>
          <w:shd w:val="clear" w:color="auto" w:fill="FFFFFF"/>
          <w:lang w:eastAsia="pl-PL"/>
        </w:rPr>
        <w:t xml:space="preserve">Uchwala się Gminny Program Przeciwdziałania  Przemocy </w:t>
      </w:r>
      <w:r w:rsidR="00C63AFB">
        <w:rPr>
          <w:rFonts w:ascii="Times New Roman" w:eastAsia="Times New Roman" w:hAnsi="Times New Roman" w:cs="Times New Roman"/>
          <w:color w:val="000000"/>
          <w:shd w:val="clear" w:color="auto" w:fill="FFFFFF"/>
          <w:lang w:eastAsia="pl-PL"/>
        </w:rPr>
        <w:t xml:space="preserve">Domowej </w:t>
      </w:r>
      <w:r w:rsidRPr="00473CA0">
        <w:rPr>
          <w:rFonts w:ascii="Times New Roman" w:eastAsia="Times New Roman" w:hAnsi="Times New Roman" w:cs="Times New Roman"/>
          <w:color w:val="000000"/>
          <w:shd w:val="clear" w:color="auto" w:fill="FFFFFF"/>
          <w:lang w:eastAsia="pl-PL"/>
        </w:rPr>
        <w:t>oraz Ochrony O</w:t>
      </w:r>
      <w:r w:rsidR="005B35ED">
        <w:rPr>
          <w:rFonts w:ascii="Times New Roman" w:eastAsia="Times New Roman" w:hAnsi="Times New Roman" w:cs="Times New Roman"/>
          <w:color w:val="000000"/>
          <w:shd w:val="clear" w:color="auto" w:fill="FFFFFF"/>
          <w:lang w:eastAsia="pl-PL"/>
        </w:rPr>
        <w:t>sób Doznających</w:t>
      </w:r>
      <w:r w:rsidRPr="00473CA0">
        <w:rPr>
          <w:rFonts w:ascii="Times New Roman" w:eastAsia="Times New Roman" w:hAnsi="Times New Roman" w:cs="Times New Roman"/>
          <w:color w:val="000000"/>
          <w:shd w:val="clear" w:color="auto" w:fill="FFFFFF"/>
          <w:lang w:eastAsia="pl-PL"/>
        </w:rPr>
        <w:t xml:space="preserve"> Przemocy </w:t>
      </w:r>
      <w:r w:rsidR="00C63AFB">
        <w:rPr>
          <w:rFonts w:ascii="Times New Roman" w:eastAsia="Times New Roman" w:hAnsi="Times New Roman" w:cs="Times New Roman"/>
          <w:color w:val="000000"/>
          <w:shd w:val="clear" w:color="auto" w:fill="FFFFFF"/>
          <w:lang w:eastAsia="pl-PL"/>
        </w:rPr>
        <w:t>Domowej</w:t>
      </w:r>
      <w:r w:rsidRPr="00473CA0">
        <w:rPr>
          <w:rFonts w:ascii="Times New Roman" w:eastAsia="Times New Roman" w:hAnsi="Times New Roman" w:cs="Times New Roman"/>
          <w:color w:val="000000"/>
          <w:shd w:val="clear" w:color="auto" w:fill="FFFFFF"/>
          <w:lang w:eastAsia="pl-PL"/>
        </w:rPr>
        <w:t xml:space="preserve"> na lata 20</w:t>
      </w:r>
      <w:r w:rsidR="00C63AFB">
        <w:rPr>
          <w:rFonts w:ascii="Times New Roman" w:eastAsia="Times New Roman" w:hAnsi="Times New Roman" w:cs="Times New Roman"/>
          <w:color w:val="000000"/>
          <w:shd w:val="clear" w:color="auto" w:fill="FFFFFF"/>
          <w:lang w:eastAsia="pl-PL"/>
        </w:rPr>
        <w:t>24</w:t>
      </w:r>
      <w:r w:rsidRPr="00473CA0">
        <w:rPr>
          <w:rFonts w:ascii="Times New Roman" w:eastAsia="Times New Roman" w:hAnsi="Times New Roman" w:cs="Times New Roman"/>
          <w:color w:val="000000"/>
          <w:shd w:val="clear" w:color="auto" w:fill="FFFFFF"/>
          <w:lang w:eastAsia="pl-PL"/>
        </w:rPr>
        <w:t xml:space="preserve"> </w:t>
      </w:r>
      <w:r w:rsidR="00FA3707">
        <w:rPr>
          <w:rFonts w:ascii="Times New Roman" w:eastAsia="Times New Roman" w:hAnsi="Times New Roman" w:cs="Times New Roman"/>
          <w:color w:val="000000"/>
          <w:shd w:val="clear" w:color="auto" w:fill="FFFFFF"/>
          <w:lang w:eastAsia="pl-PL"/>
        </w:rPr>
        <w:t>–</w:t>
      </w:r>
      <w:r w:rsidRPr="00473CA0">
        <w:rPr>
          <w:rFonts w:ascii="Times New Roman" w:eastAsia="Times New Roman" w:hAnsi="Times New Roman" w:cs="Times New Roman"/>
          <w:color w:val="000000"/>
          <w:shd w:val="clear" w:color="auto" w:fill="FFFFFF"/>
          <w:lang w:eastAsia="pl-PL"/>
        </w:rPr>
        <w:t xml:space="preserve"> 20</w:t>
      </w:r>
      <w:r w:rsidR="00851937">
        <w:rPr>
          <w:rFonts w:ascii="Times New Roman" w:eastAsia="Times New Roman" w:hAnsi="Times New Roman" w:cs="Times New Roman"/>
          <w:color w:val="000000"/>
          <w:shd w:val="clear" w:color="auto" w:fill="FFFFFF"/>
          <w:lang w:eastAsia="pl-PL"/>
        </w:rPr>
        <w:t>30</w:t>
      </w:r>
      <w:r w:rsidR="00FA3707">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 xml:space="preserve"> stanowiący załącznik do niniejszej uchwały. </w:t>
      </w:r>
    </w:p>
    <w:p w14:paraId="5CE53FC4"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0EF46111" w14:textId="503C8EA2" w:rsidR="00C63AFB" w:rsidRPr="00C63AFB" w:rsidRDefault="00473CA0" w:rsidP="00C63AFB">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C63AFB">
        <w:rPr>
          <w:rFonts w:ascii="Times New Roman" w:eastAsia="Times New Roman" w:hAnsi="Times New Roman" w:cs="Times New Roman"/>
          <w:b/>
          <w:bCs/>
          <w:color w:val="000000"/>
          <w:shd w:val="clear" w:color="auto" w:fill="FFFFFF"/>
          <w:lang w:eastAsia="pl-PL"/>
        </w:rPr>
        <w:t>§ 2.</w:t>
      </w:r>
    </w:p>
    <w:p w14:paraId="61CC3C2F" w14:textId="6D6D2369"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473CA0">
        <w:rPr>
          <w:rFonts w:ascii="Times New Roman" w:eastAsia="Times New Roman" w:hAnsi="Times New Roman" w:cs="Times New Roman"/>
          <w:color w:val="000000"/>
          <w:shd w:val="clear" w:color="auto" w:fill="FFFFFF"/>
          <w:lang w:eastAsia="pl-PL"/>
        </w:rPr>
        <w:t>Wykonanie uchwały powierza się Wójtowi Gminy Br</w:t>
      </w:r>
      <w:r w:rsidR="00DF3A75">
        <w:rPr>
          <w:rFonts w:ascii="Times New Roman" w:eastAsia="Times New Roman" w:hAnsi="Times New Roman" w:cs="Times New Roman"/>
          <w:color w:val="000000"/>
          <w:shd w:val="clear" w:color="auto" w:fill="FFFFFF"/>
          <w:lang w:eastAsia="pl-PL"/>
        </w:rPr>
        <w:t>zozie</w:t>
      </w:r>
      <w:r w:rsidRPr="00473CA0">
        <w:rPr>
          <w:rFonts w:ascii="Times New Roman" w:eastAsia="Times New Roman" w:hAnsi="Times New Roman" w:cs="Times New Roman"/>
          <w:color w:val="000000"/>
          <w:shd w:val="clear" w:color="auto" w:fill="FFFFFF"/>
          <w:lang w:eastAsia="pl-PL"/>
        </w:rPr>
        <w:t xml:space="preserve">.  </w:t>
      </w:r>
      <w:r w:rsidRPr="00473CA0">
        <w:rPr>
          <w:rFonts w:ascii="Times New Roman" w:eastAsia="Times New Roman" w:hAnsi="Times New Roman" w:cs="Times New Roman"/>
          <w:color w:val="000000"/>
          <w:shd w:val="clear" w:color="auto" w:fill="FFFFFF"/>
          <w:lang w:eastAsia="pl-PL"/>
        </w:rPr>
        <w:tab/>
      </w:r>
    </w:p>
    <w:p w14:paraId="732DCC2F"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1146B929" w14:textId="73727328" w:rsidR="00C63AFB" w:rsidRPr="00C63AFB" w:rsidRDefault="00473CA0" w:rsidP="00C63AFB">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C63AFB">
        <w:rPr>
          <w:rFonts w:ascii="Times New Roman" w:eastAsia="Times New Roman" w:hAnsi="Times New Roman" w:cs="Times New Roman"/>
          <w:b/>
          <w:bCs/>
          <w:color w:val="000000"/>
          <w:shd w:val="clear" w:color="auto" w:fill="FFFFFF"/>
          <w:lang w:eastAsia="pl-PL"/>
        </w:rPr>
        <w:t>§ 3.</w:t>
      </w:r>
    </w:p>
    <w:p w14:paraId="08B8B03C" w14:textId="6B0F86DB" w:rsidR="00C63AFB" w:rsidRPr="00B21F52" w:rsidRDefault="00C63AFB" w:rsidP="00B21F52">
      <w:pPr>
        <w:spacing w:after="120" w:line="238" w:lineRule="auto"/>
        <w:ind w:right="20" w:firstLine="340"/>
        <w:jc w:val="both"/>
        <w:rPr>
          <w:rFonts w:ascii="Times New Roman" w:hAnsi="Times New Roman" w:cs="Times New Roman"/>
          <w:sz w:val="24"/>
          <w:szCs w:val="24"/>
        </w:rPr>
      </w:pPr>
      <w:r w:rsidRPr="00B21F52">
        <w:rPr>
          <w:rFonts w:ascii="Times New Roman" w:hAnsi="Times New Roman" w:cs="Times New Roman"/>
          <w:sz w:val="24"/>
          <w:szCs w:val="24"/>
        </w:rPr>
        <w:t>Traci moc uchwała Nr XX</w:t>
      </w:r>
      <w:r w:rsidR="00B21F52" w:rsidRPr="00B21F52">
        <w:rPr>
          <w:rFonts w:ascii="Times New Roman" w:hAnsi="Times New Roman" w:cs="Times New Roman"/>
          <w:sz w:val="24"/>
          <w:szCs w:val="24"/>
        </w:rPr>
        <w:t>I</w:t>
      </w:r>
      <w:r w:rsidRPr="00B21F52">
        <w:rPr>
          <w:rFonts w:ascii="Times New Roman" w:hAnsi="Times New Roman" w:cs="Times New Roman"/>
          <w:sz w:val="24"/>
          <w:szCs w:val="24"/>
        </w:rPr>
        <w:t>/</w:t>
      </w:r>
      <w:r w:rsidR="00B21F52" w:rsidRPr="00B21F52">
        <w:rPr>
          <w:rFonts w:ascii="Times New Roman" w:hAnsi="Times New Roman" w:cs="Times New Roman"/>
          <w:sz w:val="24"/>
          <w:szCs w:val="24"/>
        </w:rPr>
        <w:t>138</w:t>
      </w:r>
      <w:r w:rsidRPr="00B21F52">
        <w:rPr>
          <w:rFonts w:ascii="Times New Roman" w:hAnsi="Times New Roman" w:cs="Times New Roman"/>
          <w:sz w:val="24"/>
          <w:szCs w:val="24"/>
        </w:rPr>
        <w:t xml:space="preserve">/2021 Rady Gminy </w:t>
      </w:r>
      <w:r w:rsidR="00B21F52" w:rsidRPr="00B21F52">
        <w:rPr>
          <w:rFonts w:ascii="Times New Roman" w:hAnsi="Times New Roman" w:cs="Times New Roman"/>
          <w:sz w:val="24"/>
          <w:szCs w:val="24"/>
        </w:rPr>
        <w:t>Brzozie</w:t>
      </w:r>
      <w:r w:rsidRPr="00B21F52">
        <w:rPr>
          <w:rFonts w:ascii="Times New Roman" w:hAnsi="Times New Roman" w:cs="Times New Roman"/>
          <w:sz w:val="24"/>
          <w:szCs w:val="24"/>
        </w:rPr>
        <w:t xml:space="preserve"> z dnia </w:t>
      </w:r>
      <w:r w:rsidR="00B21F52" w:rsidRPr="00B21F52">
        <w:rPr>
          <w:rFonts w:ascii="Times New Roman" w:hAnsi="Times New Roman" w:cs="Times New Roman"/>
          <w:sz w:val="24"/>
          <w:szCs w:val="24"/>
        </w:rPr>
        <w:t>10 marca</w:t>
      </w:r>
      <w:r w:rsidRPr="00B21F52">
        <w:rPr>
          <w:rFonts w:ascii="Times New Roman" w:hAnsi="Times New Roman" w:cs="Times New Roman"/>
          <w:sz w:val="24"/>
          <w:szCs w:val="24"/>
        </w:rPr>
        <w:t xml:space="preserve"> 2021 r. </w:t>
      </w:r>
      <w:r w:rsidR="00AD561E">
        <w:rPr>
          <w:rFonts w:ascii="Times New Roman" w:hAnsi="Times New Roman" w:cs="Times New Roman"/>
          <w:sz w:val="24"/>
          <w:szCs w:val="24"/>
        </w:rPr>
        <w:br/>
      </w:r>
      <w:r w:rsidRPr="00B21F52">
        <w:rPr>
          <w:rFonts w:ascii="Times New Roman" w:hAnsi="Times New Roman" w:cs="Times New Roman"/>
          <w:sz w:val="24"/>
          <w:szCs w:val="24"/>
        </w:rPr>
        <w:t xml:space="preserve">w sprawie </w:t>
      </w:r>
      <w:r w:rsidR="00B21F52" w:rsidRPr="00B21F52">
        <w:rPr>
          <w:rFonts w:ascii="Times New Roman" w:hAnsi="Times New Roman" w:cs="Times New Roman"/>
          <w:sz w:val="24"/>
          <w:szCs w:val="24"/>
        </w:rPr>
        <w:t xml:space="preserve">uchwalenia </w:t>
      </w:r>
      <w:r w:rsidRPr="00B21F52">
        <w:rPr>
          <w:rFonts w:ascii="Times New Roman" w:hAnsi="Times New Roman" w:cs="Times New Roman"/>
          <w:sz w:val="24"/>
          <w:szCs w:val="24"/>
        </w:rPr>
        <w:t>Gminnego Programu Przeciwdziałania Przemocy w Rodzinie oraz Ochrony Ofiar Przemocy w Rodzinie na lata 202</w:t>
      </w:r>
      <w:r w:rsidR="00B21F52" w:rsidRPr="00B21F52">
        <w:rPr>
          <w:rFonts w:ascii="Times New Roman" w:hAnsi="Times New Roman" w:cs="Times New Roman"/>
          <w:sz w:val="24"/>
          <w:szCs w:val="24"/>
        </w:rPr>
        <w:t>1</w:t>
      </w:r>
      <w:r w:rsidRPr="00B21F52">
        <w:rPr>
          <w:rFonts w:ascii="Times New Roman" w:hAnsi="Times New Roman" w:cs="Times New Roman"/>
          <w:sz w:val="24"/>
          <w:szCs w:val="24"/>
        </w:rPr>
        <w:t xml:space="preserve"> -</w:t>
      </w:r>
      <w:r w:rsidR="00254803">
        <w:rPr>
          <w:rFonts w:ascii="Times New Roman" w:hAnsi="Times New Roman" w:cs="Times New Roman"/>
          <w:sz w:val="24"/>
          <w:szCs w:val="24"/>
        </w:rPr>
        <w:t xml:space="preserve"> </w:t>
      </w:r>
      <w:r w:rsidRPr="00B21F52">
        <w:rPr>
          <w:rFonts w:ascii="Times New Roman" w:hAnsi="Times New Roman" w:cs="Times New Roman"/>
          <w:sz w:val="24"/>
          <w:szCs w:val="24"/>
        </w:rPr>
        <w:t xml:space="preserve">2025. </w:t>
      </w:r>
    </w:p>
    <w:p w14:paraId="2ECCE689" w14:textId="05B4D649" w:rsidR="00C63AFB" w:rsidRDefault="00C63AFB" w:rsidP="00C63AFB">
      <w:pPr>
        <w:spacing w:after="109" w:line="249" w:lineRule="auto"/>
        <w:ind w:left="350"/>
        <w:jc w:val="center"/>
        <w:rPr>
          <w:b/>
        </w:rPr>
      </w:pPr>
      <w:r>
        <w:rPr>
          <w:b/>
        </w:rPr>
        <w:t>§ 4.</w:t>
      </w:r>
    </w:p>
    <w:p w14:paraId="382E006D" w14:textId="1666A056" w:rsidR="00C63AFB" w:rsidRPr="00C63AFB" w:rsidRDefault="00C63AFB" w:rsidP="00C63AFB">
      <w:pPr>
        <w:spacing w:after="109" w:line="249" w:lineRule="auto"/>
        <w:ind w:left="350"/>
        <w:rPr>
          <w:rFonts w:ascii="Times New Roman" w:hAnsi="Times New Roman" w:cs="Times New Roman"/>
          <w:sz w:val="24"/>
          <w:szCs w:val="24"/>
        </w:rPr>
      </w:pPr>
      <w:r w:rsidRPr="00C63AFB">
        <w:rPr>
          <w:rFonts w:ascii="Times New Roman" w:hAnsi="Times New Roman" w:cs="Times New Roman"/>
          <w:sz w:val="24"/>
          <w:szCs w:val="24"/>
        </w:rPr>
        <w:t>Uchwała wchodzi w życie z dniem podjęcia</w:t>
      </w:r>
      <w:r w:rsidR="00EC2380">
        <w:rPr>
          <w:rFonts w:ascii="Times New Roman" w:hAnsi="Times New Roman" w:cs="Times New Roman"/>
          <w:sz w:val="24"/>
          <w:szCs w:val="24"/>
        </w:rPr>
        <w:t xml:space="preserve">. </w:t>
      </w:r>
    </w:p>
    <w:p w14:paraId="57D32625" w14:textId="77777777" w:rsidR="00C63AFB" w:rsidRPr="00C63AFB" w:rsidRDefault="00C63AFB" w:rsidP="00C63AFB">
      <w:pPr>
        <w:spacing w:after="129" w:line="259" w:lineRule="auto"/>
        <w:ind w:left="340"/>
        <w:rPr>
          <w:rFonts w:ascii="Times New Roman" w:hAnsi="Times New Roman" w:cs="Times New Roman"/>
          <w:sz w:val="24"/>
          <w:szCs w:val="24"/>
        </w:rPr>
      </w:pPr>
      <w:r w:rsidRPr="00C63AFB">
        <w:rPr>
          <w:rFonts w:ascii="Times New Roman" w:hAnsi="Times New Roman" w:cs="Times New Roman"/>
          <w:sz w:val="24"/>
          <w:szCs w:val="24"/>
        </w:rPr>
        <w:t xml:space="preserve"> </w:t>
      </w:r>
    </w:p>
    <w:p w14:paraId="327FFF50" w14:textId="77777777" w:rsidR="00C63AFB" w:rsidRPr="00C63AFB" w:rsidRDefault="00C63AFB" w:rsidP="00473CA0">
      <w:pPr>
        <w:autoSpaceDE w:val="0"/>
        <w:autoSpaceDN w:val="0"/>
        <w:adjustRightInd w:val="0"/>
        <w:spacing w:after="0" w:line="240" w:lineRule="auto"/>
        <w:rPr>
          <w:rFonts w:ascii="Times New Roman" w:eastAsia="Times New Roman" w:hAnsi="Times New Roman" w:cs="Times New Roman"/>
          <w:color w:val="C00000"/>
          <w:shd w:val="clear" w:color="auto" w:fill="FFFFFF"/>
          <w:lang w:eastAsia="pl-PL"/>
        </w:rPr>
      </w:pPr>
    </w:p>
    <w:p w14:paraId="0A900DA7" w14:textId="77777777" w:rsidR="00C63AFB" w:rsidRDefault="00C63AFB"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41AE49B8"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564EF1D5"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tbl>
      <w:tblPr>
        <w:tblStyle w:val="Tabela-Prosty1"/>
        <w:tblW w:w="5000" w:type="pct"/>
        <w:tblBorders>
          <w:top w:val="none" w:sz="4" w:space="0" w:color="auto"/>
          <w:left w:val="none" w:sz="4" w:space="0" w:color="auto"/>
          <w:bottom w:val="none" w:sz="4" w:space="0" w:color="auto"/>
          <w:right w:val="none" w:sz="4" w:space="0" w:color="auto"/>
        </w:tblBorders>
        <w:tblCellMar>
          <w:left w:w="108" w:type="dxa"/>
          <w:right w:w="108" w:type="dxa"/>
        </w:tblCellMar>
        <w:tblLook w:val="04A0" w:firstRow="1" w:lastRow="0" w:firstColumn="1" w:lastColumn="0" w:noHBand="0" w:noVBand="1"/>
      </w:tblPr>
      <w:tblGrid>
        <w:gridCol w:w="4536"/>
        <w:gridCol w:w="4536"/>
      </w:tblGrid>
      <w:tr w:rsidR="00473CA0" w:rsidRPr="00473CA0" w14:paraId="4636FC04" w14:textId="77777777" w:rsidTr="007C309B">
        <w:trPr>
          <w:trHeight w:val="826"/>
        </w:trPr>
        <w:tc>
          <w:tcPr>
            <w:tcW w:w="2500" w:type="pct"/>
            <w:tcBorders>
              <w:top w:val="none" w:sz="4" w:space="0" w:color="auto"/>
              <w:bottom w:val="none" w:sz="4" w:space="0" w:color="auto"/>
              <w:right w:val="none" w:sz="4" w:space="0" w:color="auto"/>
            </w:tcBorders>
            <w:tcMar>
              <w:top w:w="0" w:type="dxa"/>
              <w:left w:w="108" w:type="dxa"/>
              <w:bottom w:w="0" w:type="dxa"/>
              <w:right w:w="108" w:type="dxa"/>
            </w:tcMar>
          </w:tcPr>
          <w:p w14:paraId="2DA057FD" w14:textId="77777777" w:rsidR="00473CA0" w:rsidRPr="00473CA0" w:rsidRDefault="00473CA0" w:rsidP="00473CA0">
            <w:pPr>
              <w:jc w:val="both"/>
            </w:pPr>
          </w:p>
        </w:tc>
        <w:tc>
          <w:tcPr>
            <w:tcW w:w="2500" w:type="pct"/>
            <w:tcBorders>
              <w:top w:val="none" w:sz="4" w:space="0" w:color="auto"/>
              <w:left w:val="none" w:sz="4" w:space="0" w:color="auto"/>
              <w:bottom w:val="none" w:sz="4" w:space="0" w:color="auto"/>
            </w:tcBorders>
            <w:tcMar>
              <w:top w:w="0" w:type="dxa"/>
              <w:left w:w="108" w:type="dxa"/>
              <w:bottom w:w="0" w:type="dxa"/>
              <w:right w:w="108" w:type="dxa"/>
            </w:tcMar>
          </w:tcPr>
          <w:p w14:paraId="5CA6B675" w14:textId="30DEA8FB" w:rsidR="007C309B" w:rsidRPr="00473CA0" w:rsidRDefault="007C309B" w:rsidP="00C754BA"/>
          <w:p w14:paraId="02B27D93" w14:textId="77777777" w:rsidR="00473CA0" w:rsidRPr="00473CA0" w:rsidRDefault="00473CA0" w:rsidP="00473CA0">
            <w:pPr>
              <w:jc w:val="center"/>
            </w:pPr>
            <w:r w:rsidRPr="00473CA0">
              <w:t xml:space="preserve"> </w:t>
            </w:r>
          </w:p>
          <w:p w14:paraId="1488266E" w14:textId="77777777" w:rsidR="00473CA0" w:rsidRPr="00473CA0" w:rsidRDefault="00473CA0" w:rsidP="00473CA0">
            <w:pPr>
              <w:jc w:val="center"/>
            </w:pPr>
          </w:p>
        </w:tc>
      </w:tr>
    </w:tbl>
    <w:p w14:paraId="466EFCD2" w14:textId="77777777" w:rsidR="00F42444" w:rsidRDefault="00F42444"/>
    <w:p w14:paraId="2AE5D630" w14:textId="77777777" w:rsidR="00473CA0" w:rsidRDefault="00473CA0"/>
    <w:p w14:paraId="4E56B75E" w14:textId="77777777" w:rsidR="00473CA0" w:rsidRDefault="00473CA0"/>
    <w:p w14:paraId="6FC5795F" w14:textId="77777777" w:rsidR="00473CA0" w:rsidRDefault="00473CA0"/>
    <w:p w14:paraId="05CE24C1" w14:textId="77777777" w:rsidR="00473CA0" w:rsidRDefault="00473CA0"/>
    <w:p w14:paraId="5064C1AD" w14:textId="77777777" w:rsidR="00473CA0" w:rsidRDefault="00473CA0"/>
    <w:p w14:paraId="429BDEA4" w14:textId="77777777" w:rsidR="00B21F52" w:rsidRDefault="00B21F52" w:rsidP="00473CA0">
      <w:pPr>
        <w:autoSpaceDE w:val="0"/>
        <w:autoSpaceDN w:val="0"/>
        <w:adjustRightInd w:val="0"/>
        <w:spacing w:after="0" w:line="240" w:lineRule="auto"/>
      </w:pPr>
    </w:p>
    <w:p w14:paraId="059853A7" w14:textId="77777777" w:rsidR="00B21F52" w:rsidRDefault="00B21F52" w:rsidP="00473CA0">
      <w:pPr>
        <w:autoSpaceDE w:val="0"/>
        <w:autoSpaceDN w:val="0"/>
        <w:adjustRightInd w:val="0"/>
        <w:spacing w:after="0" w:line="240" w:lineRule="auto"/>
      </w:pPr>
    </w:p>
    <w:p w14:paraId="119EE062" w14:textId="70B908ED" w:rsidR="00473CA0" w:rsidRPr="00473CA0" w:rsidRDefault="00473CA0" w:rsidP="00B21F52">
      <w:pPr>
        <w:autoSpaceDE w:val="0"/>
        <w:autoSpaceDN w:val="0"/>
        <w:adjustRightInd w:val="0"/>
        <w:spacing w:after="0" w:line="240" w:lineRule="auto"/>
        <w:jc w:val="right"/>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lastRenderedPageBreak/>
        <w:t xml:space="preserve">   </w:t>
      </w:r>
      <w:r w:rsidRPr="00473CA0">
        <w:rPr>
          <w:rFonts w:ascii="Times New Roman" w:eastAsia="Times New Roman" w:hAnsi="Times New Roman" w:cs="Times New Roman"/>
          <w:color w:val="000000"/>
          <w:sz w:val="24"/>
          <w:szCs w:val="24"/>
          <w:shd w:val="clear" w:color="auto" w:fill="FFFFFF"/>
          <w:lang w:eastAsia="pl-PL"/>
        </w:rPr>
        <w:t>Załącznik</w:t>
      </w:r>
    </w:p>
    <w:p w14:paraId="1712D6C9" w14:textId="5D031DD5" w:rsidR="00473CA0" w:rsidRPr="00C754BA" w:rsidRDefault="00473CA0" w:rsidP="00B21F52">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 xml:space="preserve">                                                                                                 </w:t>
      </w:r>
      <w:r w:rsidRPr="00C754BA">
        <w:rPr>
          <w:rFonts w:ascii="Times New Roman" w:eastAsia="Times New Roman" w:hAnsi="Times New Roman" w:cs="Times New Roman"/>
          <w:color w:val="000000"/>
          <w:sz w:val="20"/>
          <w:szCs w:val="20"/>
          <w:shd w:val="clear" w:color="auto" w:fill="FFFFFF"/>
          <w:lang w:eastAsia="pl-PL"/>
        </w:rPr>
        <w:t>do Uchwały Nr /</w:t>
      </w:r>
      <w:r w:rsidR="00C754BA" w:rsidRPr="00C754BA">
        <w:rPr>
          <w:rFonts w:ascii="Times New Roman" w:eastAsia="Times New Roman" w:hAnsi="Times New Roman" w:cs="Times New Roman"/>
          <w:color w:val="000000"/>
          <w:sz w:val="20"/>
          <w:szCs w:val="20"/>
          <w:shd w:val="clear" w:color="auto" w:fill="FFFFFF"/>
          <w:lang w:eastAsia="pl-PL"/>
        </w:rPr>
        <w:t>/</w:t>
      </w:r>
      <w:r w:rsidRPr="00C754BA">
        <w:rPr>
          <w:rFonts w:ascii="Times New Roman" w:eastAsia="Times New Roman" w:hAnsi="Times New Roman" w:cs="Times New Roman"/>
          <w:color w:val="000000"/>
          <w:sz w:val="20"/>
          <w:szCs w:val="20"/>
          <w:shd w:val="clear" w:color="auto" w:fill="FFFFFF"/>
          <w:lang w:eastAsia="pl-PL"/>
        </w:rPr>
        <w:t>/</w:t>
      </w:r>
      <w:r w:rsidR="007C309B" w:rsidRPr="00C754BA">
        <w:rPr>
          <w:rFonts w:ascii="Times New Roman" w:eastAsia="Times New Roman" w:hAnsi="Times New Roman" w:cs="Times New Roman"/>
          <w:color w:val="000000"/>
          <w:sz w:val="20"/>
          <w:szCs w:val="20"/>
          <w:shd w:val="clear" w:color="auto" w:fill="FFFFFF"/>
          <w:lang w:eastAsia="pl-PL"/>
        </w:rPr>
        <w:t>20</w:t>
      </w:r>
      <w:r w:rsidR="002E084D" w:rsidRPr="00C754BA">
        <w:rPr>
          <w:rFonts w:ascii="Times New Roman" w:eastAsia="Times New Roman" w:hAnsi="Times New Roman" w:cs="Times New Roman"/>
          <w:color w:val="000000"/>
          <w:sz w:val="20"/>
          <w:szCs w:val="20"/>
          <w:shd w:val="clear" w:color="auto" w:fill="FFFFFF"/>
          <w:lang w:eastAsia="pl-PL"/>
        </w:rPr>
        <w:t>2</w:t>
      </w:r>
      <w:r w:rsidR="00E60FB9">
        <w:rPr>
          <w:rFonts w:ascii="Times New Roman" w:eastAsia="Times New Roman" w:hAnsi="Times New Roman" w:cs="Times New Roman"/>
          <w:color w:val="000000"/>
          <w:sz w:val="20"/>
          <w:szCs w:val="20"/>
          <w:shd w:val="clear" w:color="auto" w:fill="FFFFFF"/>
          <w:lang w:eastAsia="pl-PL"/>
        </w:rPr>
        <w:t>4</w:t>
      </w:r>
    </w:p>
    <w:p w14:paraId="48C6A5ED" w14:textId="57088397" w:rsidR="00473CA0" w:rsidRPr="00C754BA" w:rsidRDefault="00473CA0" w:rsidP="00B21F52">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r w:rsidRPr="00C754BA">
        <w:rPr>
          <w:rFonts w:ascii="Times New Roman" w:eastAsia="Times New Roman" w:hAnsi="Times New Roman" w:cs="Times New Roman"/>
          <w:color w:val="000000"/>
          <w:sz w:val="20"/>
          <w:szCs w:val="20"/>
          <w:shd w:val="clear" w:color="auto" w:fill="FFFFFF"/>
          <w:lang w:eastAsia="pl-PL"/>
        </w:rPr>
        <w:tab/>
      </w:r>
      <w:r w:rsidRPr="00C754BA">
        <w:rPr>
          <w:rFonts w:ascii="Times New Roman" w:eastAsia="Times New Roman" w:hAnsi="Times New Roman" w:cs="Times New Roman"/>
          <w:color w:val="000000"/>
          <w:sz w:val="20"/>
          <w:szCs w:val="20"/>
          <w:shd w:val="clear" w:color="auto" w:fill="FFFFFF"/>
          <w:lang w:eastAsia="pl-PL"/>
        </w:rPr>
        <w:tab/>
      </w:r>
      <w:r w:rsidRPr="00C754BA">
        <w:rPr>
          <w:rFonts w:ascii="Times New Roman" w:eastAsia="Times New Roman" w:hAnsi="Times New Roman" w:cs="Times New Roman"/>
          <w:color w:val="000000"/>
          <w:sz w:val="20"/>
          <w:szCs w:val="20"/>
          <w:shd w:val="clear" w:color="auto" w:fill="FFFFFF"/>
          <w:lang w:eastAsia="pl-PL"/>
        </w:rPr>
        <w:tab/>
        <w:t xml:space="preserve">                                                           </w:t>
      </w:r>
      <w:r w:rsidR="00C754BA">
        <w:rPr>
          <w:rFonts w:ascii="Times New Roman" w:eastAsia="Times New Roman" w:hAnsi="Times New Roman" w:cs="Times New Roman"/>
          <w:color w:val="000000"/>
          <w:sz w:val="20"/>
          <w:szCs w:val="20"/>
          <w:shd w:val="clear" w:color="auto" w:fill="FFFFFF"/>
          <w:lang w:eastAsia="pl-PL"/>
        </w:rPr>
        <w:t xml:space="preserve">            </w:t>
      </w:r>
      <w:r w:rsidRPr="00C754BA">
        <w:rPr>
          <w:rFonts w:ascii="Times New Roman" w:eastAsia="Times New Roman" w:hAnsi="Times New Roman" w:cs="Times New Roman"/>
          <w:color w:val="000000"/>
          <w:sz w:val="20"/>
          <w:szCs w:val="20"/>
          <w:shd w:val="clear" w:color="auto" w:fill="FFFFFF"/>
          <w:lang w:eastAsia="pl-PL"/>
        </w:rPr>
        <w:t xml:space="preserve">   Rady Gminy B</w:t>
      </w:r>
      <w:r w:rsidR="004D33DE" w:rsidRPr="00C754BA">
        <w:rPr>
          <w:rFonts w:ascii="Times New Roman" w:eastAsia="Times New Roman" w:hAnsi="Times New Roman" w:cs="Times New Roman"/>
          <w:color w:val="000000"/>
          <w:sz w:val="20"/>
          <w:szCs w:val="20"/>
          <w:shd w:val="clear" w:color="auto" w:fill="FFFFFF"/>
          <w:lang w:eastAsia="pl-PL"/>
        </w:rPr>
        <w:t>rzozie</w:t>
      </w:r>
    </w:p>
    <w:p w14:paraId="07D844D3" w14:textId="5C0451E8" w:rsidR="00473CA0" w:rsidRPr="00C754BA" w:rsidRDefault="00473CA0" w:rsidP="00B21F52">
      <w:pPr>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r w:rsidRPr="00C754BA">
        <w:rPr>
          <w:rFonts w:ascii="Times New Roman" w:eastAsia="Times New Roman" w:hAnsi="Times New Roman" w:cs="Times New Roman"/>
          <w:color w:val="000000"/>
          <w:sz w:val="20"/>
          <w:szCs w:val="20"/>
          <w:shd w:val="clear" w:color="auto" w:fill="FFFFFF"/>
          <w:lang w:eastAsia="pl-PL"/>
        </w:rPr>
        <w:t xml:space="preserve">                                                                                                </w:t>
      </w:r>
      <w:r w:rsidR="00C754BA">
        <w:rPr>
          <w:rFonts w:ascii="Times New Roman" w:eastAsia="Times New Roman" w:hAnsi="Times New Roman" w:cs="Times New Roman"/>
          <w:color w:val="000000"/>
          <w:sz w:val="20"/>
          <w:szCs w:val="20"/>
          <w:shd w:val="clear" w:color="auto" w:fill="FFFFFF"/>
          <w:lang w:eastAsia="pl-PL"/>
        </w:rPr>
        <w:t xml:space="preserve">                   </w:t>
      </w:r>
      <w:r w:rsidRPr="00C754BA">
        <w:rPr>
          <w:rFonts w:ascii="Times New Roman" w:eastAsia="Times New Roman" w:hAnsi="Times New Roman" w:cs="Times New Roman"/>
          <w:color w:val="000000"/>
          <w:sz w:val="20"/>
          <w:szCs w:val="20"/>
          <w:shd w:val="clear" w:color="auto" w:fill="FFFFFF"/>
          <w:lang w:eastAsia="pl-PL"/>
        </w:rPr>
        <w:t xml:space="preserve"> z dnia </w:t>
      </w:r>
      <w:r w:rsidR="007C309B" w:rsidRPr="00C754BA">
        <w:rPr>
          <w:rFonts w:ascii="Times New Roman" w:eastAsia="Times New Roman" w:hAnsi="Times New Roman" w:cs="Times New Roman"/>
          <w:color w:val="000000"/>
          <w:sz w:val="20"/>
          <w:szCs w:val="20"/>
          <w:shd w:val="clear" w:color="auto" w:fill="FFFFFF"/>
          <w:lang w:eastAsia="pl-PL"/>
        </w:rPr>
        <w:t xml:space="preserve"> </w:t>
      </w:r>
      <w:r w:rsidRPr="00C754BA">
        <w:rPr>
          <w:rFonts w:ascii="Times New Roman" w:eastAsia="Times New Roman" w:hAnsi="Times New Roman" w:cs="Times New Roman"/>
          <w:color w:val="000000"/>
          <w:sz w:val="20"/>
          <w:szCs w:val="20"/>
          <w:shd w:val="clear" w:color="auto" w:fill="FFFFFF"/>
          <w:lang w:eastAsia="pl-PL"/>
        </w:rPr>
        <w:t xml:space="preserve"> </w:t>
      </w:r>
      <w:r w:rsidR="000C68E2" w:rsidRPr="00C754BA">
        <w:rPr>
          <w:rFonts w:ascii="Times New Roman" w:eastAsia="Times New Roman" w:hAnsi="Times New Roman" w:cs="Times New Roman"/>
          <w:color w:val="000000"/>
          <w:sz w:val="20"/>
          <w:szCs w:val="20"/>
          <w:shd w:val="clear" w:color="auto" w:fill="FFFFFF"/>
          <w:lang w:eastAsia="pl-PL"/>
        </w:rPr>
        <w:t xml:space="preserve"> 202</w:t>
      </w:r>
      <w:r w:rsidR="00E60FB9">
        <w:rPr>
          <w:rFonts w:ascii="Times New Roman" w:eastAsia="Times New Roman" w:hAnsi="Times New Roman" w:cs="Times New Roman"/>
          <w:color w:val="000000"/>
          <w:sz w:val="20"/>
          <w:szCs w:val="20"/>
          <w:shd w:val="clear" w:color="auto" w:fill="FFFFFF"/>
          <w:lang w:eastAsia="pl-PL"/>
        </w:rPr>
        <w:t>4</w:t>
      </w:r>
      <w:r w:rsidR="000C68E2" w:rsidRPr="00C754BA">
        <w:rPr>
          <w:rFonts w:ascii="Times New Roman" w:eastAsia="Times New Roman" w:hAnsi="Times New Roman" w:cs="Times New Roman"/>
          <w:color w:val="000000"/>
          <w:sz w:val="20"/>
          <w:szCs w:val="20"/>
          <w:shd w:val="clear" w:color="auto" w:fill="FFFFFF"/>
          <w:lang w:eastAsia="pl-PL"/>
        </w:rPr>
        <w:t xml:space="preserve"> r. </w:t>
      </w:r>
    </w:p>
    <w:p w14:paraId="0DA3FAEB" w14:textId="77777777" w:rsidR="00473CA0" w:rsidRPr="00473CA0" w:rsidRDefault="00473CA0" w:rsidP="00B21F52">
      <w:pPr>
        <w:widowControl w:val="0"/>
        <w:autoSpaceDE w:val="0"/>
        <w:autoSpaceDN w:val="0"/>
        <w:adjustRightInd w:val="0"/>
        <w:spacing w:after="0" w:line="360" w:lineRule="auto"/>
        <w:rPr>
          <w:rFonts w:ascii="Times New Roman" w:eastAsia="Times New Roman" w:hAnsi="Times New Roman" w:cs="Times New Roman"/>
          <w:b/>
          <w:bCs/>
          <w:color w:val="000000"/>
          <w:sz w:val="48"/>
          <w:szCs w:val="48"/>
          <w:shd w:val="clear" w:color="auto" w:fill="FFFFFF"/>
          <w:lang w:eastAsia="pl-PL"/>
        </w:rPr>
      </w:pPr>
    </w:p>
    <w:p w14:paraId="66DDBDD2" w14:textId="7E98BE05" w:rsidR="00473CA0" w:rsidRPr="00114939" w:rsidRDefault="00473CA0" w:rsidP="00E86354">
      <w:pPr>
        <w:widowControl w:val="0"/>
        <w:autoSpaceDE w:val="0"/>
        <w:autoSpaceDN w:val="0"/>
        <w:adjustRightInd w:val="0"/>
        <w:spacing w:after="0" w:line="360" w:lineRule="auto"/>
        <w:jc w:val="center"/>
        <w:rPr>
          <w:rFonts w:ascii="Times New Roman" w:eastAsia="Times New Roman" w:hAnsi="Times New Roman" w:cs="Times New Roman"/>
          <w:b/>
          <w:bCs/>
          <w:color w:val="000000"/>
          <w:sz w:val="36"/>
          <w:szCs w:val="36"/>
          <w:shd w:val="clear" w:color="auto" w:fill="FFFFFF"/>
          <w:lang w:eastAsia="pl-PL"/>
        </w:rPr>
      </w:pPr>
      <w:r w:rsidRPr="00114939">
        <w:rPr>
          <w:rFonts w:ascii="Times New Roman" w:eastAsia="Times New Roman" w:hAnsi="Times New Roman" w:cs="Times New Roman"/>
          <w:b/>
          <w:bCs/>
          <w:color w:val="000000"/>
          <w:sz w:val="36"/>
          <w:szCs w:val="36"/>
          <w:shd w:val="clear" w:color="auto" w:fill="FFFFFF"/>
          <w:lang w:eastAsia="pl-PL"/>
        </w:rPr>
        <w:t xml:space="preserve">Gminny Program Przeciwdziałania Przemocy </w:t>
      </w:r>
      <w:r w:rsidR="00E60FB9" w:rsidRPr="00114939">
        <w:rPr>
          <w:rFonts w:ascii="Times New Roman" w:eastAsia="Times New Roman" w:hAnsi="Times New Roman" w:cs="Times New Roman"/>
          <w:b/>
          <w:bCs/>
          <w:color w:val="000000"/>
          <w:sz w:val="36"/>
          <w:szCs w:val="36"/>
          <w:shd w:val="clear" w:color="auto" w:fill="FFFFFF"/>
          <w:lang w:eastAsia="pl-PL"/>
        </w:rPr>
        <w:t>Domowej</w:t>
      </w:r>
    </w:p>
    <w:p w14:paraId="53127E9B" w14:textId="0946E61E" w:rsidR="00E86354" w:rsidRPr="00114939" w:rsidRDefault="00473CA0" w:rsidP="00E86354">
      <w:pPr>
        <w:widowControl w:val="0"/>
        <w:autoSpaceDE w:val="0"/>
        <w:autoSpaceDN w:val="0"/>
        <w:adjustRightInd w:val="0"/>
        <w:spacing w:after="0" w:line="360" w:lineRule="auto"/>
        <w:jc w:val="center"/>
        <w:rPr>
          <w:rFonts w:ascii="Times New Roman" w:eastAsia="Times New Roman" w:hAnsi="Times New Roman" w:cs="Times New Roman"/>
          <w:b/>
          <w:bCs/>
          <w:color w:val="000000"/>
          <w:sz w:val="36"/>
          <w:szCs w:val="36"/>
          <w:shd w:val="clear" w:color="auto" w:fill="FFFFFF"/>
          <w:lang w:eastAsia="pl-PL"/>
        </w:rPr>
      </w:pPr>
      <w:r w:rsidRPr="00114939">
        <w:rPr>
          <w:rFonts w:ascii="Times New Roman" w:eastAsia="Times New Roman" w:hAnsi="Times New Roman" w:cs="Times New Roman"/>
          <w:b/>
          <w:bCs/>
          <w:color w:val="000000"/>
          <w:sz w:val="36"/>
          <w:szCs w:val="36"/>
          <w:shd w:val="clear" w:color="auto" w:fill="FFFFFF"/>
          <w:lang w:eastAsia="pl-PL"/>
        </w:rPr>
        <w:t>oraz</w:t>
      </w:r>
    </w:p>
    <w:p w14:paraId="0AD468D6" w14:textId="51CCA33E" w:rsidR="00473CA0" w:rsidRPr="00114939" w:rsidRDefault="00473CA0" w:rsidP="00E86354">
      <w:pPr>
        <w:widowControl w:val="0"/>
        <w:autoSpaceDE w:val="0"/>
        <w:autoSpaceDN w:val="0"/>
        <w:adjustRightInd w:val="0"/>
        <w:spacing w:after="0" w:line="360" w:lineRule="auto"/>
        <w:jc w:val="center"/>
        <w:rPr>
          <w:rFonts w:ascii="Times New Roman" w:eastAsia="Times New Roman" w:hAnsi="Times New Roman" w:cs="Times New Roman"/>
          <w:b/>
          <w:bCs/>
          <w:color w:val="000000"/>
          <w:sz w:val="36"/>
          <w:szCs w:val="36"/>
          <w:shd w:val="clear" w:color="auto" w:fill="FFFFFF"/>
          <w:lang w:eastAsia="pl-PL"/>
        </w:rPr>
      </w:pPr>
      <w:r w:rsidRPr="00114939">
        <w:rPr>
          <w:rFonts w:ascii="Times New Roman" w:eastAsia="Times New Roman" w:hAnsi="Times New Roman" w:cs="Times New Roman"/>
          <w:b/>
          <w:bCs/>
          <w:color w:val="000000"/>
          <w:sz w:val="36"/>
          <w:szCs w:val="36"/>
          <w:shd w:val="clear" w:color="auto" w:fill="FFFFFF"/>
          <w:lang w:eastAsia="pl-PL"/>
        </w:rPr>
        <w:t>Ochrony O</w:t>
      </w:r>
      <w:r w:rsidR="005B35ED" w:rsidRPr="00114939">
        <w:rPr>
          <w:rFonts w:ascii="Times New Roman" w:eastAsia="Times New Roman" w:hAnsi="Times New Roman" w:cs="Times New Roman"/>
          <w:b/>
          <w:bCs/>
          <w:color w:val="000000"/>
          <w:sz w:val="36"/>
          <w:szCs w:val="36"/>
          <w:shd w:val="clear" w:color="auto" w:fill="FFFFFF"/>
          <w:lang w:eastAsia="pl-PL"/>
        </w:rPr>
        <w:t>sób Doznających</w:t>
      </w:r>
      <w:r w:rsidRPr="00114939">
        <w:rPr>
          <w:rFonts w:ascii="Times New Roman" w:eastAsia="Times New Roman" w:hAnsi="Times New Roman" w:cs="Times New Roman"/>
          <w:b/>
          <w:bCs/>
          <w:color w:val="000000"/>
          <w:sz w:val="36"/>
          <w:szCs w:val="36"/>
          <w:shd w:val="clear" w:color="auto" w:fill="FFFFFF"/>
          <w:lang w:eastAsia="pl-PL"/>
        </w:rPr>
        <w:t xml:space="preserve"> Przemocy </w:t>
      </w:r>
      <w:r w:rsidR="00E60FB9" w:rsidRPr="00114939">
        <w:rPr>
          <w:rFonts w:ascii="Times New Roman" w:eastAsia="Times New Roman" w:hAnsi="Times New Roman" w:cs="Times New Roman"/>
          <w:b/>
          <w:bCs/>
          <w:color w:val="000000"/>
          <w:sz w:val="36"/>
          <w:szCs w:val="36"/>
          <w:shd w:val="clear" w:color="auto" w:fill="FFFFFF"/>
          <w:lang w:eastAsia="pl-PL"/>
        </w:rPr>
        <w:t>Domowej</w:t>
      </w:r>
    </w:p>
    <w:p w14:paraId="11C6867A" w14:textId="242BCE96" w:rsidR="00473CA0" w:rsidRPr="00114939" w:rsidRDefault="00473CA0" w:rsidP="00E86354">
      <w:pPr>
        <w:widowControl w:val="0"/>
        <w:autoSpaceDE w:val="0"/>
        <w:autoSpaceDN w:val="0"/>
        <w:adjustRightInd w:val="0"/>
        <w:spacing w:after="0" w:line="360" w:lineRule="auto"/>
        <w:jc w:val="center"/>
        <w:rPr>
          <w:rFonts w:ascii="Times New Roman" w:eastAsia="Times New Roman" w:hAnsi="Times New Roman" w:cs="Times New Roman"/>
          <w:b/>
          <w:bCs/>
          <w:color w:val="000000"/>
          <w:sz w:val="36"/>
          <w:szCs w:val="36"/>
          <w:shd w:val="clear" w:color="auto" w:fill="FFFFFF"/>
          <w:lang w:eastAsia="pl-PL"/>
        </w:rPr>
      </w:pPr>
      <w:r w:rsidRPr="00114939">
        <w:rPr>
          <w:rFonts w:ascii="Times New Roman" w:eastAsia="Times New Roman" w:hAnsi="Times New Roman" w:cs="Times New Roman"/>
          <w:b/>
          <w:bCs/>
          <w:color w:val="000000"/>
          <w:sz w:val="36"/>
          <w:szCs w:val="36"/>
          <w:shd w:val="clear" w:color="auto" w:fill="FFFFFF"/>
          <w:lang w:eastAsia="pl-PL"/>
        </w:rPr>
        <w:t xml:space="preserve">na lata </w:t>
      </w:r>
      <w:r w:rsidR="00B21F52" w:rsidRPr="00114939">
        <w:rPr>
          <w:rFonts w:ascii="Times New Roman" w:eastAsia="Times New Roman" w:hAnsi="Times New Roman" w:cs="Times New Roman"/>
          <w:b/>
          <w:bCs/>
          <w:color w:val="000000"/>
          <w:sz w:val="36"/>
          <w:szCs w:val="36"/>
          <w:shd w:val="clear" w:color="auto" w:fill="FFFFFF"/>
          <w:lang w:eastAsia="pl-PL"/>
        </w:rPr>
        <w:t>2024 - 20</w:t>
      </w:r>
      <w:r w:rsidR="00632A68">
        <w:rPr>
          <w:rFonts w:ascii="Times New Roman" w:eastAsia="Times New Roman" w:hAnsi="Times New Roman" w:cs="Times New Roman"/>
          <w:b/>
          <w:bCs/>
          <w:color w:val="000000"/>
          <w:sz w:val="36"/>
          <w:szCs w:val="36"/>
          <w:shd w:val="clear" w:color="auto" w:fill="FFFFFF"/>
          <w:lang w:eastAsia="pl-PL"/>
        </w:rPr>
        <w:t>30</w:t>
      </w:r>
    </w:p>
    <w:p w14:paraId="0821BAA9" w14:textId="77777777" w:rsidR="00473CA0" w:rsidRPr="00473CA0" w:rsidRDefault="00473CA0" w:rsidP="00E86354">
      <w:pPr>
        <w:autoSpaceDE w:val="0"/>
        <w:autoSpaceDN w:val="0"/>
        <w:adjustRightInd w:val="0"/>
        <w:spacing w:after="0" w:line="240" w:lineRule="auto"/>
        <w:jc w:val="center"/>
        <w:rPr>
          <w:rFonts w:ascii="Times New Roman" w:eastAsia="Times New Roman" w:hAnsi="Times New Roman" w:cs="Times New Roman"/>
          <w:color w:val="000000"/>
          <w:shd w:val="clear" w:color="auto" w:fill="FFFFFF"/>
          <w:lang w:eastAsia="pl-PL"/>
        </w:rPr>
      </w:pPr>
    </w:p>
    <w:p w14:paraId="11028BB0"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29B58B72"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34B36A35" w14:textId="34550845" w:rsidR="00473CA0" w:rsidRPr="00473CA0" w:rsidRDefault="00B21F52" w:rsidP="00B21F52">
      <w:pPr>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lang w:eastAsia="pl-PL"/>
        </w:rPr>
      </w:pPr>
      <w:r>
        <w:rPr>
          <w:noProof/>
        </w:rPr>
        <w:drawing>
          <wp:inline distT="0" distB="0" distL="0" distR="0" wp14:anchorId="3D2AFD55" wp14:editId="35457D8C">
            <wp:extent cx="3086100" cy="321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6100" cy="3219450"/>
                    </a:xfrm>
                    <a:prstGeom prst="rect">
                      <a:avLst/>
                    </a:prstGeom>
                    <a:noFill/>
                    <a:ln>
                      <a:noFill/>
                    </a:ln>
                  </pic:spPr>
                </pic:pic>
              </a:graphicData>
            </a:graphic>
          </wp:inline>
        </w:drawing>
      </w:r>
    </w:p>
    <w:p w14:paraId="61FE4C44" w14:textId="3DB4076D"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73C0C4CF"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454B3FEC" w14:textId="4B39E29B"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72E00AFC"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181265FA"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14DEE830"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467E2E09"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71B8FCBD" w14:textId="77777777" w:rsidR="00473CA0" w:rsidRPr="00473CA0" w:rsidRDefault="00473CA0" w:rsidP="00473CA0">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pl-PL"/>
        </w:rPr>
      </w:pPr>
    </w:p>
    <w:p w14:paraId="60C4C6F5" w14:textId="50BA6C59" w:rsidR="00473CA0" w:rsidRPr="00473CA0" w:rsidRDefault="00473CA0" w:rsidP="009A36CC">
      <w:pPr>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b/>
          <w:bCs/>
          <w:color w:val="000000"/>
          <w:sz w:val="24"/>
          <w:szCs w:val="24"/>
          <w:shd w:val="clear" w:color="auto" w:fill="FFFFFF"/>
          <w:lang w:eastAsia="pl-PL"/>
        </w:rPr>
        <w:t>Br</w:t>
      </w:r>
      <w:r w:rsidR="00E86354">
        <w:rPr>
          <w:rFonts w:ascii="Times New Roman" w:eastAsia="Times New Roman" w:hAnsi="Times New Roman" w:cs="Times New Roman"/>
          <w:b/>
          <w:bCs/>
          <w:color w:val="000000"/>
          <w:sz w:val="24"/>
          <w:szCs w:val="24"/>
          <w:shd w:val="clear" w:color="auto" w:fill="FFFFFF"/>
          <w:lang w:eastAsia="pl-PL"/>
        </w:rPr>
        <w:t>zozie</w:t>
      </w:r>
      <w:r w:rsidR="00D90113">
        <w:rPr>
          <w:rFonts w:ascii="Times New Roman" w:eastAsia="Times New Roman" w:hAnsi="Times New Roman" w:cs="Times New Roman"/>
          <w:b/>
          <w:bCs/>
          <w:color w:val="000000"/>
          <w:sz w:val="24"/>
          <w:szCs w:val="24"/>
          <w:shd w:val="clear" w:color="auto" w:fill="FFFFFF"/>
          <w:lang w:eastAsia="pl-PL"/>
        </w:rPr>
        <w:t xml:space="preserve"> </w:t>
      </w:r>
      <w:r w:rsidR="005B3CDA">
        <w:rPr>
          <w:rFonts w:ascii="Times New Roman" w:eastAsia="Times New Roman" w:hAnsi="Times New Roman" w:cs="Times New Roman"/>
          <w:b/>
          <w:bCs/>
          <w:color w:val="000000"/>
          <w:sz w:val="24"/>
          <w:szCs w:val="24"/>
          <w:shd w:val="clear" w:color="auto" w:fill="FFFFFF"/>
          <w:lang w:eastAsia="pl-PL"/>
        </w:rPr>
        <w:t>202</w:t>
      </w:r>
      <w:r w:rsidR="00E60FB9">
        <w:rPr>
          <w:rFonts w:ascii="Times New Roman" w:eastAsia="Times New Roman" w:hAnsi="Times New Roman" w:cs="Times New Roman"/>
          <w:b/>
          <w:bCs/>
          <w:color w:val="000000"/>
          <w:sz w:val="24"/>
          <w:szCs w:val="24"/>
          <w:shd w:val="clear" w:color="auto" w:fill="FFFFFF"/>
          <w:lang w:eastAsia="pl-PL"/>
        </w:rPr>
        <w:t>4</w:t>
      </w:r>
      <w:r w:rsidR="005B3CDA">
        <w:rPr>
          <w:rFonts w:ascii="Times New Roman" w:eastAsia="Times New Roman" w:hAnsi="Times New Roman" w:cs="Times New Roman"/>
          <w:b/>
          <w:bCs/>
          <w:color w:val="000000"/>
          <w:sz w:val="24"/>
          <w:szCs w:val="24"/>
          <w:shd w:val="clear" w:color="auto" w:fill="FFFFFF"/>
          <w:lang w:eastAsia="pl-PL"/>
        </w:rPr>
        <w:t xml:space="preserve"> </w:t>
      </w:r>
      <w:r w:rsidR="009A36CC">
        <w:rPr>
          <w:rFonts w:ascii="Times New Roman" w:eastAsia="Times New Roman" w:hAnsi="Times New Roman" w:cs="Times New Roman"/>
          <w:b/>
          <w:bCs/>
          <w:color w:val="000000"/>
          <w:sz w:val="24"/>
          <w:szCs w:val="24"/>
          <w:shd w:val="clear" w:color="auto" w:fill="FFFFFF"/>
          <w:lang w:eastAsia="pl-PL"/>
        </w:rPr>
        <w:t>r.</w:t>
      </w:r>
    </w:p>
    <w:p w14:paraId="35702957" w14:textId="77777777" w:rsidR="00172199" w:rsidRDefault="00172199" w:rsidP="00172199">
      <w:pPr>
        <w:autoSpaceDE w:val="0"/>
        <w:autoSpaceDN w:val="0"/>
        <w:adjustRightInd w:val="0"/>
        <w:spacing w:after="0" w:line="240" w:lineRule="auto"/>
        <w:rPr>
          <w:rFonts w:ascii="Times New Roman" w:eastAsia="Times New Roman" w:hAnsi="Times New Roman" w:cs="Times New Roman"/>
          <w:b/>
          <w:bCs/>
          <w:color w:val="000000"/>
          <w:sz w:val="28"/>
          <w:szCs w:val="28"/>
          <w:shd w:val="clear" w:color="auto" w:fill="FFFFFF"/>
          <w:lang w:eastAsia="pl-PL"/>
        </w:rPr>
      </w:pPr>
    </w:p>
    <w:p w14:paraId="03C695D8" w14:textId="77777777" w:rsidR="00114939" w:rsidRDefault="00114939" w:rsidP="00172199">
      <w:pPr>
        <w:autoSpaceDE w:val="0"/>
        <w:autoSpaceDN w:val="0"/>
        <w:adjustRightInd w:val="0"/>
        <w:spacing w:after="0" w:line="240" w:lineRule="auto"/>
        <w:rPr>
          <w:rFonts w:ascii="Times New Roman" w:eastAsia="Times New Roman" w:hAnsi="Times New Roman" w:cs="Times New Roman"/>
          <w:b/>
          <w:bCs/>
          <w:color w:val="000000"/>
          <w:sz w:val="28"/>
          <w:szCs w:val="28"/>
          <w:shd w:val="clear" w:color="auto" w:fill="FFFFFF"/>
          <w:lang w:eastAsia="pl-PL"/>
        </w:rPr>
      </w:pPr>
    </w:p>
    <w:p w14:paraId="682D8927" w14:textId="77777777" w:rsidR="00114939" w:rsidRDefault="00114939" w:rsidP="00172199">
      <w:pPr>
        <w:autoSpaceDE w:val="0"/>
        <w:autoSpaceDN w:val="0"/>
        <w:adjustRightInd w:val="0"/>
        <w:spacing w:after="0" w:line="240" w:lineRule="auto"/>
        <w:rPr>
          <w:rFonts w:ascii="Times New Roman" w:eastAsia="Times New Roman" w:hAnsi="Times New Roman" w:cs="Times New Roman"/>
          <w:b/>
          <w:bCs/>
          <w:color w:val="000000"/>
          <w:sz w:val="28"/>
          <w:szCs w:val="28"/>
          <w:shd w:val="clear" w:color="auto" w:fill="FFFFFF"/>
          <w:lang w:eastAsia="pl-PL"/>
        </w:rPr>
      </w:pPr>
    </w:p>
    <w:p w14:paraId="5D8D1B52" w14:textId="77777777" w:rsidR="00114939" w:rsidRDefault="00114939" w:rsidP="00172199">
      <w:pPr>
        <w:autoSpaceDE w:val="0"/>
        <w:autoSpaceDN w:val="0"/>
        <w:adjustRightInd w:val="0"/>
        <w:spacing w:after="0" w:line="240" w:lineRule="auto"/>
        <w:rPr>
          <w:rFonts w:ascii="Times New Roman" w:eastAsia="Times New Roman" w:hAnsi="Times New Roman" w:cs="Times New Roman"/>
          <w:b/>
          <w:bCs/>
          <w:color w:val="000000"/>
          <w:sz w:val="28"/>
          <w:szCs w:val="28"/>
          <w:shd w:val="clear" w:color="auto" w:fill="FFFFFF"/>
          <w:lang w:eastAsia="pl-PL"/>
        </w:rPr>
      </w:pPr>
    </w:p>
    <w:p w14:paraId="439E0861" w14:textId="5543A200" w:rsidR="00473CA0" w:rsidRPr="004600E0" w:rsidRDefault="004600E0" w:rsidP="00D90113">
      <w:pPr>
        <w:pStyle w:val="Akapitzlist"/>
        <w:numPr>
          <w:ilvl w:val="0"/>
          <w:numId w:val="8"/>
        </w:numPr>
        <w:autoSpaceDE w:val="0"/>
        <w:autoSpaceDN w:val="0"/>
        <w:adjustRightInd w:val="0"/>
        <w:spacing w:after="0" w:line="360" w:lineRule="auto"/>
        <w:rPr>
          <w:rFonts w:ascii="Times New Roman" w:eastAsia="Times New Roman" w:hAnsi="Times New Roman" w:cs="Times New Roman"/>
          <w:b/>
          <w:bCs/>
          <w:color w:val="000000"/>
          <w:sz w:val="24"/>
          <w:szCs w:val="24"/>
          <w:shd w:val="clear" w:color="auto" w:fill="FFFFFF"/>
          <w:lang w:eastAsia="pl-PL"/>
        </w:rPr>
      </w:pPr>
      <w:r>
        <w:rPr>
          <w:rFonts w:ascii="Times New Roman" w:eastAsia="Times New Roman" w:hAnsi="Times New Roman" w:cs="Times New Roman"/>
          <w:b/>
          <w:bCs/>
          <w:color w:val="000000"/>
          <w:sz w:val="24"/>
          <w:szCs w:val="24"/>
          <w:shd w:val="clear" w:color="auto" w:fill="FFFFFF"/>
          <w:lang w:eastAsia="pl-PL"/>
        </w:rPr>
        <w:lastRenderedPageBreak/>
        <w:t>W</w:t>
      </w:r>
      <w:r w:rsidR="00D90113">
        <w:rPr>
          <w:rFonts w:ascii="Times New Roman" w:eastAsia="Times New Roman" w:hAnsi="Times New Roman" w:cs="Times New Roman"/>
          <w:b/>
          <w:bCs/>
          <w:color w:val="000000"/>
          <w:sz w:val="24"/>
          <w:szCs w:val="24"/>
          <w:shd w:val="clear" w:color="auto" w:fill="FFFFFF"/>
          <w:lang w:eastAsia="pl-PL"/>
        </w:rPr>
        <w:t>stęp</w:t>
      </w:r>
    </w:p>
    <w:p w14:paraId="570C4503" w14:textId="7BD1D95A" w:rsidR="00E86354" w:rsidRPr="004600E0" w:rsidRDefault="00473CA0" w:rsidP="00D90113">
      <w:pPr>
        <w:autoSpaceDE w:val="0"/>
        <w:autoSpaceDN w:val="0"/>
        <w:adjustRightInd w:val="0"/>
        <w:spacing w:after="0" w:line="360" w:lineRule="auto"/>
        <w:jc w:val="both"/>
        <w:rPr>
          <w:rFonts w:ascii="Times New Roman" w:hAnsi="Times New Roman" w:cs="Times New Roman"/>
          <w:sz w:val="24"/>
          <w:szCs w:val="24"/>
        </w:rPr>
      </w:pPr>
      <w:r w:rsidRPr="00473CA0">
        <w:rPr>
          <w:rFonts w:ascii="Times New Roman" w:eastAsia="Times New Roman" w:hAnsi="Times New Roman" w:cs="Times New Roman"/>
          <w:color w:val="000000"/>
          <w:sz w:val="24"/>
          <w:szCs w:val="24"/>
          <w:shd w:val="clear" w:color="auto" w:fill="FFFFFF"/>
          <w:lang w:eastAsia="pl-PL"/>
        </w:rPr>
        <w:t xml:space="preserve">       Program Przeciwdziałania Przemocy </w:t>
      </w:r>
      <w:r w:rsidR="00172199">
        <w:rPr>
          <w:rFonts w:ascii="Times New Roman" w:eastAsia="Times New Roman" w:hAnsi="Times New Roman" w:cs="Times New Roman"/>
          <w:color w:val="000000"/>
          <w:sz w:val="24"/>
          <w:szCs w:val="24"/>
          <w:shd w:val="clear" w:color="auto" w:fill="FFFFFF"/>
          <w:lang w:eastAsia="pl-PL"/>
        </w:rPr>
        <w:t>Domowej</w:t>
      </w:r>
      <w:r w:rsidRPr="00473CA0">
        <w:rPr>
          <w:rFonts w:ascii="Times New Roman" w:eastAsia="Times New Roman" w:hAnsi="Times New Roman" w:cs="Times New Roman"/>
          <w:color w:val="000000"/>
          <w:sz w:val="24"/>
          <w:szCs w:val="24"/>
          <w:shd w:val="clear" w:color="auto" w:fill="FFFFFF"/>
          <w:lang w:eastAsia="pl-PL"/>
        </w:rPr>
        <w:t xml:space="preserve"> </w:t>
      </w:r>
      <w:r w:rsidR="005B35ED">
        <w:rPr>
          <w:rFonts w:ascii="Times New Roman" w:eastAsia="Times New Roman" w:hAnsi="Times New Roman" w:cs="Times New Roman"/>
          <w:color w:val="000000"/>
          <w:sz w:val="24"/>
          <w:szCs w:val="24"/>
          <w:shd w:val="clear" w:color="auto" w:fill="FFFFFF"/>
          <w:lang w:eastAsia="pl-PL"/>
        </w:rPr>
        <w:t xml:space="preserve">i Ochrony Osób Doznających Przemocy Domowej </w:t>
      </w:r>
      <w:r w:rsidRPr="00473CA0">
        <w:rPr>
          <w:rFonts w:ascii="Times New Roman" w:eastAsia="Times New Roman" w:hAnsi="Times New Roman" w:cs="Times New Roman"/>
          <w:color w:val="000000"/>
          <w:sz w:val="24"/>
          <w:szCs w:val="24"/>
          <w:shd w:val="clear" w:color="auto" w:fill="FFFFFF"/>
          <w:lang w:eastAsia="pl-PL"/>
        </w:rPr>
        <w:t>w Gminie Br</w:t>
      </w:r>
      <w:r w:rsidR="00E86354">
        <w:rPr>
          <w:rFonts w:ascii="Times New Roman" w:eastAsia="Times New Roman" w:hAnsi="Times New Roman" w:cs="Times New Roman"/>
          <w:color w:val="000000"/>
          <w:sz w:val="24"/>
          <w:szCs w:val="24"/>
          <w:shd w:val="clear" w:color="auto" w:fill="FFFFFF"/>
          <w:lang w:eastAsia="pl-PL"/>
        </w:rPr>
        <w:t>zozie</w:t>
      </w:r>
      <w:r w:rsidRPr="00473CA0">
        <w:rPr>
          <w:rFonts w:ascii="Times New Roman" w:eastAsia="Times New Roman" w:hAnsi="Times New Roman" w:cs="Times New Roman"/>
          <w:color w:val="000000"/>
          <w:sz w:val="24"/>
          <w:szCs w:val="24"/>
          <w:shd w:val="clear" w:color="auto" w:fill="FFFFFF"/>
          <w:lang w:eastAsia="pl-PL"/>
        </w:rPr>
        <w:t xml:space="preserve"> ma charakter długofalowy. Działania programu obejmują lata 20</w:t>
      </w:r>
      <w:r w:rsidR="007C309B">
        <w:rPr>
          <w:rFonts w:ascii="Times New Roman" w:eastAsia="Times New Roman" w:hAnsi="Times New Roman" w:cs="Times New Roman"/>
          <w:color w:val="000000"/>
          <w:sz w:val="24"/>
          <w:szCs w:val="24"/>
          <w:shd w:val="clear" w:color="auto" w:fill="FFFFFF"/>
          <w:lang w:eastAsia="pl-PL"/>
        </w:rPr>
        <w:t>2</w:t>
      </w:r>
      <w:r w:rsidR="00172199">
        <w:rPr>
          <w:rFonts w:ascii="Times New Roman" w:eastAsia="Times New Roman" w:hAnsi="Times New Roman" w:cs="Times New Roman"/>
          <w:color w:val="000000"/>
          <w:sz w:val="24"/>
          <w:szCs w:val="24"/>
          <w:shd w:val="clear" w:color="auto" w:fill="FFFFFF"/>
          <w:lang w:eastAsia="pl-PL"/>
        </w:rPr>
        <w:t>4</w:t>
      </w:r>
      <w:r w:rsidR="00833B16">
        <w:rPr>
          <w:rFonts w:ascii="Times New Roman" w:eastAsia="Times New Roman" w:hAnsi="Times New Roman" w:cs="Times New Roman"/>
          <w:color w:val="000000"/>
          <w:sz w:val="24"/>
          <w:szCs w:val="24"/>
          <w:shd w:val="clear" w:color="auto" w:fill="FFFFFF"/>
          <w:lang w:eastAsia="pl-PL"/>
        </w:rPr>
        <w:t xml:space="preserve"> </w:t>
      </w:r>
      <w:r w:rsidRPr="00473CA0">
        <w:rPr>
          <w:rFonts w:ascii="Times New Roman" w:eastAsia="Times New Roman" w:hAnsi="Times New Roman" w:cs="Times New Roman"/>
          <w:color w:val="000000"/>
          <w:sz w:val="24"/>
          <w:szCs w:val="24"/>
          <w:shd w:val="clear" w:color="auto" w:fill="FFFFFF"/>
          <w:lang w:eastAsia="pl-PL"/>
        </w:rPr>
        <w:t>–</w:t>
      </w:r>
      <w:r w:rsidR="00833B16">
        <w:rPr>
          <w:rFonts w:ascii="Times New Roman" w:eastAsia="Times New Roman" w:hAnsi="Times New Roman" w:cs="Times New Roman"/>
          <w:color w:val="000000"/>
          <w:sz w:val="24"/>
          <w:szCs w:val="24"/>
          <w:shd w:val="clear" w:color="auto" w:fill="FFFFFF"/>
          <w:lang w:eastAsia="pl-PL"/>
        </w:rPr>
        <w:t xml:space="preserve"> </w:t>
      </w:r>
      <w:r w:rsidRPr="00473CA0">
        <w:rPr>
          <w:rFonts w:ascii="Times New Roman" w:eastAsia="Times New Roman" w:hAnsi="Times New Roman" w:cs="Times New Roman"/>
          <w:color w:val="000000"/>
          <w:sz w:val="24"/>
          <w:szCs w:val="24"/>
          <w:shd w:val="clear" w:color="auto" w:fill="FFFFFF"/>
          <w:lang w:eastAsia="pl-PL"/>
        </w:rPr>
        <w:t>20</w:t>
      </w:r>
      <w:r w:rsidR="00820AF3">
        <w:rPr>
          <w:rFonts w:ascii="Times New Roman" w:eastAsia="Times New Roman" w:hAnsi="Times New Roman" w:cs="Times New Roman"/>
          <w:color w:val="000000"/>
          <w:sz w:val="24"/>
          <w:szCs w:val="24"/>
          <w:shd w:val="clear" w:color="auto" w:fill="FFFFFF"/>
          <w:lang w:eastAsia="pl-PL"/>
        </w:rPr>
        <w:t>30</w:t>
      </w:r>
      <w:r w:rsidRPr="00473CA0">
        <w:rPr>
          <w:rFonts w:ascii="Times New Roman" w:eastAsia="Times New Roman" w:hAnsi="Times New Roman" w:cs="Times New Roman"/>
          <w:color w:val="000000"/>
          <w:sz w:val="24"/>
          <w:szCs w:val="24"/>
          <w:shd w:val="clear" w:color="auto" w:fill="FFFFFF"/>
          <w:lang w:eastAsia="pl-PL"/>
        </w:rPr>
        <w:t>. W miarę potrzeb i sytuacji społecznej zadania programu mogą ulegać zmianom i udoskonaleniom.</w:t>
      </w:r>
      <w:r w:rsidRPr="00473CA0">
        <w:rPr>
          <w:rFonts w:ascii="Times New Roman" w:eastAsia="Times New Roman" w:hAnsi="Times New Roman" w:cs="Times New Roman"/>
          <w:b/>
          <w:bCs/>
          <w:color w:val="000000"/>
          <w:sz w:val="24"/>
          <w:szCs w:val="24"/>
          <w:shd w:val="clear" w:color="auto" w:fill="FFFFFF"/>
          <w:lang w:eastAsia="pl-PL"/>
        </w:rPr>
        <w:t xml:space="preserve"> </w:t>
      </w:r>
      <w:r w:rsidR="004600E0" w:rsidRPr="004600E0">
        <w:rPr>
          <w:rFonts w:ascii="Times New Roman" w:hAnsi="Times New Roman" w:cs="Times New Roman"/>
          <w:sz w:val="24"/>
          <w:szCs w:val="24"/>
        </w:rPr>
        <w:t xml:space="preserve">Ustawa o przeciwdziałaniu przemocy domowej i ochrony osób doznających przemocy domowej z dnia 29 lipca 2005r. w art. 6 ust. 2 pkt 1 obliguje w zadaniach własnych gminy, do tworzenia gminnego systemu przeciwdziałania przemocy domowej, w tym prowadzenie poradnictwa i interwencji w zakresie przeciwdziałania przemocy domowej </w:t>
      </w:r>
      <w:r w:rsidR="005B35ED">
        <w:rPr>
          <w:rFonts w:ascii="Times New Roman" w:hAnsi="Times New Roman" w:cs="Times New Roman"/>
          <w:sz w:val="24"/>
          <w:szCs w:val="24"/>
        </w:rPr>
        <w:br/>
      </w:r>
      <w:r w:rsidR="004600E0" w:rsidRPr="004600E0">
        <w:rPr>
          <w:rFonts w:ascii="Times New Roman" w:hAnsi="Times New Roman" w:cs="Times New Roman"/>
          <w:sz w:val="24"/>
          <w:szCs w:val="24"/>
        </w:rPr>
        <w:t xml:space="preserve">w szczególności poprzez działania edukacyjne służące wzmocnieniu opiekuńczych </w:t>
      </w:r>
      <w:r w:rsidR="005B35ED">
        <w:rPr>
          <w:rFonts w:ascii="Times New Roman" w:hAnsi="Times New Roman" w:cs="Times New Roman"/>
          <w:sz w:val="24"/>
          <w:szCs w:val="24"/>
        </w:rPr>
        <w:br/>
      </w:r>
      <w:r w:rsidR="004600E0" w:rsidRPr="004600E0">
        <w:rPr>
          <w:rFonts w:ascii="Times New Roman" w:hAnsi="Times New Roman" w:cs="Times New Roman"/>
          <w:sz w:val="24"/>
          <w:szCs w:val="24"/>
        </w:rPr>
        <w:t>i wychowawczych kompetencji rodziców w rodzinach zagrożonych przemocą domową</w:t>
      </w:r>
      <w:r w:rsidR="004600E0">
        <w:rPr>
          <w:rFonts w:ascii="Times New Roman" w:hAnsi="Times New Roman" w:cs="Times New Roman"/>
          <w:sz w:val="24"/>
          <w:szCs w:val="24"/>
        </w:rPr>
        <w:t>.</w:t>
      </w:r>
    </w:p>
    <w:p w14:paraId="3D00D7FD" w14:textId="2F2BDA6C" w:rsidR="00473CA0" w:rsidRDefault="00473CA0" w:rsidP="00D90113">
      <w:p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 xml:space="preserve">Polityka państwa  wspiera działania mające na celu przeciwdziałanie przemocy. Efektem tych działań jest </w:t>
      </w:r>
      <w:r w:rsidR="00682D00">
        <w:rPr>
          <w:rFonts w:ascii="Times New Roman" w:eastAsia="Times New Roman" w:hAnsi="Times New Roman" w:cs="Times New Roman"/>
          <w:color w:val="000000"/>
          <w:sz w:val="24"/>
          <w:szCs w:val="24"/>
          <w:shd w:val="clear" w:color="auto" w:fill="FFFFFF"/>
          <w:lang w:eastAsia="pl-PL"/>
        </w:rPr>
        <w:t xml:space="preserve">m.in. </w:t>
      </w:r>
      <w:r w:rsidRPr="00473CA0">
        <w:rPr>
          <w:rFonts w:ascii="Times New Roman" w:eastAsia="Times New Roman" w:hAnsi="Times New Roman" w:cs="Times New Roman"/>
          <w:color w:val="000000"/>
          <w:sz w:val="24"/>
          <w:szCs w:val="24"/>
          <w:shd w:val="clear" w:color="auto" w:fill="FFFFFF"/>
          <w:lang w:eastAsia="pl-PL"/>
        </w:rPr>
        <w:t xml:space="preserve">powstawanie gminnych programów przeciwdziałania przemocy </w:t>
      </w:r>
      <w:r w:rsidR="004600E0">
        <w:rPr>
          <w:rFonts w:ascii="Times New Roman" w:eastAsia="Times New Roman" w:hAnsi="Times New Roman" w:cs="Times New Roman"/>
          <w:color w:val="000000"/>
          <w:sz w:val="24"/>
          <w:szCs w:val="24"/>
          <w:shd w:val="clear" w:color="auto" w:fill="FFFFFF"/>
          <w:lang w:eastAsia="pl-PL"/>
        </w:rPr>
        <w:t>domowej.</w:t>
      </w:r>
      <w:r w:rsidRPr="00473CA0">
        <w:rPr>
          <w:rFonts w:ascii="Times New Roman" w:eastAsia="Times New Roman" w:hAnsi="Times New Roman" w:cs="Times New Roman"/>
          <w:color w:val="000000"/>
          <w:sz w:val="24"/>
          <w:szCs w:val="24"/>
          <w:shd w:val="clear" w:color="auto" w:fill="FFFFFF"/>
          <w:lang w:eastAsia="pl-PL"/>
        </w:rPr>
        <w:t xml:space="preserve"> </w:t>
      </w:r>
      <w:r w:rsidR="001C75D5">
        <w:rPr>
          <w:rFonts w:ascii="Times New Roman" w:hAnsi="Times New Roman"/>
          <w:sz w:val="24"/>
          <w:szCs w:val="24"/>
        </w:rPr>
        <w:t>Istotnym elementem Programu jest koordynacja działań podejmowanych przez Gminę na rzecz osób doświadczających przemocy oraz sprawców przemocy</w:t>
      </w:r>
      <w:r w:rsidRPr="00473CA0">
        <w:rPr>
          <w:rFonts w:ascii="Times New Roman" w:eastAsia="Times New Roman" w:hAnsi="Times New Roman" w:cs="Times New Roman"/>
          <w:color w:val="000000"/>
          <w:sz w:val="24"/>
          <w:szCs w:val="24"/>
          <w:shd w:val="clear" w:color="auto" w:fill="FFFFFF"/>
          <w:lang w:eastAsia="pl-PL"/>
        </w:rPr>
        <w:t xml:space="preserve">.  </w:t>
      </w:r>
    </w:p>
    <w:p w14:paraId="646ADC6D" w14:textId="5CD53B65" w:rsidR="00473CA0" w:rsidRDefault="00682D00" w:rsidP="00D90113">
      <w:p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D</w:t>
      </w:r>
      <w:r w:rsidR="00473CA0" w:rsidRPr="00473CA0">
        <w:rPr>
          <w:rFonts w:ascii="Times New Roman" w:eastAsia="Times New Roman" w:hAnsi="Times New Roman" w:cs="Times New Roman"/>
          <w:color w:val="000000"/>
          <w:sz w:val="24"/>
          <w:szCs w:val="24"/>
          <w:shd w:val="clear" w:color="auto" w:fill="FFFFFF"/>
          <w:lang w:eastAsia="pl-PL"/>
        </w:rPr>
        <w:t xml:space="preserve">ziałaniom z zakresu przeciwdziałania przemocy </w:t>
      </w:r>
      <w:r>
        <w:rPr>
          <w:rFonts w:ascii="Times New Roman" w:eastAsia="Times New Roman" w:hAnsi="Times New Roman" w:cs="Times New Roman"/>
          <w:color w:val="000000"/>
          <w:sz w:val="24"/>
          <w:szCs w:val="24"/>
          <w:shd w:val="clear" w:color="auto" w:fill="FFFFFF"/>
          <w:lang w:eastAsia="pl-PL"/>
        </w:rPr>
        <w:t xml:space="preserve">domowej nadano </w:t>
      </w:r>
      <w:r w:rsidR="00473CA0" w:rsidRPr="00473CA0">
        <w:rPr>
          <w:rFonts w:ascii="Times New Roman" w:eastAsia="Times New Roman" w:hAnsi="Times New Roman" w:cs="Times New Roman"/>
          <w:color w:val="000000"/>
          <w:sz w:val="24"/>
          <w:szCs w:val="24"/>
          <w:shd w:val="clear" w:color="auto" w:fill="FFFFFF"/>
          <w:lang w:eastAsia="pl-PL"/>
        </w:rPr>
        <w:t>ramy prawne, podnosząc tym samym rangę zadań realizowanych przez instytucje rządowe, samorządowe i pozarządowe.</w:t>
      </w:r>
    </w:p>
    <w:p w14:paraId="71EB3C7D" w14:textId="3C8C4828" w:rsidR="004E61CF" w:rsidRDefault="004E61CF" w:rsidP="00D90113">
      <w:p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xml:space="preserve">Gminny </w:t>
      </w:r>
      <w:r w:rsidR="005B35ED">
        <w:rPr>
          <w:rFonts w:ascii="Times New Roman" w:eastAsia="Times New Roman" w:hAnsi="Times New Roman" w:cs="Times New Roman"/>
          <w:color w:val="000000"/>
          <w:sz w:val="24"/>
          <w:szCs w:val="24"/>
          <w:shd w:val="clear" w:color="auto" w:fill="FFFFFF"/>
          <w:lang w:eastAsia="pl-PL"/>
        </w:rPr>
        <w:t>P</w:t>
      </w:r>
      <w:r>
        <w:rPr>
          <w:rFonts w:ascii="Times New Roman" w:eastAsia="Times New Roman" w:hAnsi="Times New Roman" w:cs="Times New Roman"/>
          <w:color w:val="000000"/>
          <w:sz w:val="24"/>
          <w:szCs w:val="24"/>
          <w:shd w:val="clear" w:color="auto" w:fill="FFFFFF"/>
          <w:lang w:eastAsia="pl-PL"/>
        </w:rPr>
        <w:t>rogram Przeciwdziałania Przemocy</w:t>
      </w:r>
      <w:r w:rsidR="00682D00">
        <w:rPr>
          <w:rFonts w:ascii="Times New Roman" w:eastAsia="Times New Roman" w:hAnsi="Times New Roman" w:cs="Times New Roman"/>
          <w:color w:val="000000"/>
          <w:sz w:val="24"/>
          <w:szCs w:val="24"/>
          <w:shd w:val="clear" w:color="auto" w:fill="FFFFFF"/>
          <w:lang w:eastAsia="pl-PL"/>
        </w:rPr>
        <w:t xml:space="preserve"> Domowej </w:t>
      </w:r>
      <w:r>
        <w:rPr>
          <w:rFonts w:ascii="Times New Roman" w:eastAsia="Times New Roman" w:hAnsi="Times New Roman" w:cs="Times New Roman"/>
          <w:color w:val="000000"/>
          <w:sz w:val="24"/>
          <w:szCs w:val="24"/>
          <w:shd w:val="clear" w:color="auto" w:fill="FFFFFF"/>
          <w:lang w:eastAsia="pl-PL"/>
        </w:rPr>
        <w:t>oraz Ochrony O</w:t>
      </w:r>
      <w:r w:rsidR="005B35ED">
        <w:rPr>
          <w:rFonts w:ascii="Times New Roman" w:eastAsia="Times New Roman" w:hAnsi="Times New Roman" w:cs="Times New Roman"/>
          <w:color w:val="000000"/>
          <w:sz w:val="24"/>
          <w:szCs w:val="24"/>
          <w:shd w:val="clear" w:color="auto" w:fill="FFFFFF"/>
          <w:lang w:eastAsia="pl-PL"/>
        </w:rPr>
        <w:t>sób Doznających</w:t>
      </w:r>
      <w:r>
        <w:rPr>
          <w:rFonts w:ascii="Times New Roman" w:eastAsia="Times New Roman" w:hAnsi="Times New Roman" w:cs="Times New Roman"/>
          <w:color w:val="000000"/>
          <w:sz w:val="24"/>
          <w:szCs w:val="24"/>
          <w:shd w:val="clear" w:color="auto" w:fill="FFFFFF"/>
          <w:lang w:eastAsia="pl-PL"/>
        </w:rPr>
        <w:t xml:space="preserve"> Przemocy </w:t>
      </w:r>
      <w:r w:rsidR="00682D00">
        <w:rPr>
          <w:rFonts w:ascii="Times New Roman" w:eastAsia="Times New Roman" w:hAnsi="Times New Roman" w:cs="Times New Roman"/>
          <w:color w:val="000000"/>
          <w:sz w:val="24"/>
          <w:szCs w:val="24"/>
          <w:shd w:val="clear" w:color="auto" w:fill="FFFFFF"/>
          <w:lang w:eastAsia="pl-PL"/>
        </w:rPr>
        <w:t>Domowej</w:t>
      </w:r>
      <w:r>
        <w:rPr>
          <w:rFonts w:ascii="Times New Roman" w:eastAsia="Times New Roman" w:hAnsi="Times New Roman" w:cs="Times New Roman"/>
          <w:color w:val="000000"/>
          <w:sz w:val="24"/>
          <w:szCs w:val="24"/>
          <w:shd w:val="clear" w:color="auto" w:fill="FFFFFF"/>
          <w:lang w:eastAsia="pl-PL"/>
        </w:rPr>
        <w:t xml:space="preserve"> skierowany jest przede wszystkim do: o</w:t>
      </w:r>
      <w:r w:rsidR="005B35ED">
        <w:rPr>
          <w:rFonts w:ascii="Times New Roman" w:eastAsia="Times New Roman" w:hAnsi="Times New Roman" w:cs="Times New Roman"/>
          <w:color w:val="000000"/>
          <w:sz w:val="24"/>
          <w:szCs w:val="24"/>
          <w:shd w:val="clear" w:color="auto" w:fill="FFFFFF"/>
          <w:lang w:eastAsia="pl-PL"/>
        </w:rPr>
        <w:t>sób doznających</w:t>
      </w:r>
      <w:r>
        <w:rPr>
          <w:rFonts w:ascii="Times New Roman" w:eastAsia="Times New Roman" w:hAnsi="Times New Roman" w:cs="Times New Roman"/>
          <w:color w:val="000000"/>
          <w:sz w:val="24"/>
          <w:szCs w:val="24"/>
          <w:shd w:val="clear" w:color="auto" w:fill="FFFFFF"/>
          <w:lang w:eastAsia="pl-PL"/>
        </w:rPr>
        <w:t xml:space="preserve"> przemocy</w:t>
      </w:r>
      <w:r w:rsidR="000109D0">
        <w:rPr>
          <w:rFonts w:ascii="Times New Roman" w:eastAsia="Times New Roman" w:hAnsi="Times New Roman" w:cs="Times New Roman"/>
          <w:color w:val="000000"/>
          <w:sz w:val="24"/>
          <w:szCs w:val="24"/>
          <w:shd w:val="clear" w:color="auto" w:fill="FFFFFF"/>
          <w:lang w:eastAsia="pl-PL"/>
        </w:rPr>
        <w:t xml:space="preserve"> domowej</w:t>
      </w:r>
      <w:r w:rsidR="005B35ED">
        <w:rPr>
          <w:rFonts w:ascii="Times New Roman" w:eastAsia="Times New Roman" w:hAnsi="Times New Roman" w:cs="Times New Roman"/>
          <w:color w:val="000000"/>
          <w:sz w:val="24"/>
          <w:szCs w:val="24"/>
          <w:shd w:val="clear" w:color="auto" w:fill="FFFFFF"/>
          <w:lang w:eastAsia="pl-PL"/>
        </w:rPr>
        <w:t>,</w:t>
      </w:r>
      <w:r>
        <w:rPr>
          <w:rFonts w:ascii="Times New Roman" w:eastAsia="Times New Roman" w:hAnsi="Times New Roman" w:cs="Times New Roman"/>
          <w:color w:val="000000"/>
          <w:sz w:val="24"/>
          <w:szCs w:val="24"/>
          <w:shd w:val="clear" w:color="auto" w:fill="FFFFFF"/>
          <w:lang w:eastAsia="pl-PL"/>
        </w:rPr>
        <w:t xml:space="preserve"> sprawców przemocy </w:t>
      </w:r>
      <w:r w:rsidR="000109D0">
        <w:rPr>
          <w:rFonts w:ascii="Times New Roman" w:eastAsia="Times New Roman" w:hAnsi="Times New Roman" w:cs="Times New Roman"/>
          <w:color w:val="000000"/>
          <w:sz w:val="24"/>
          <w:szCs w:val="24"/>
          <w:shd w:val="clear" w:color="auto" w:fill="FFFFFF"/>
          <w:lang w:eastAsia="pl-PL"/>
        </w:rPr>
        <w:t>domowej,</w:t>
      </w:r>
      <w:r>
        <w:rPr>
          <w:rFonts w:ascii="Times New Roman" w:eastAsia="Times New Roman" w:hAnsi="Times New Roman" w:cs="Times New Roman"/>
          <w:color w:val="000000"/>
          <w:sz w:val="24"/>
          <w:szCs w:val="24"/>
          <w:shd w:val="clear" w:color="auto" w:fill="FFFFFF"/>
          <w:lang w:eastAsia="pl-PL"/>
        </w:rPr>
        <w:t xml:space="preserve"> świadków przemocy</w:t>
      </w:r>
      <w:r w:rsidR="000109D0">
        <w:rPr>
          <w:rFonts w:ascii="Times New Roman" w:eastAsia="Times New Roman" w:hAnsi="Times New Roman" w:cs="Times New Roman"/>
          <w:color w:val="000000"/>
          <w:sz w:val="24"/>
          <w:szCs w:val="24"/>
          <w:shd w:val="clear" w:color="auto" w:fill="FFFFFF"/>
          <w:lang w:eastAsia="pl-PL"/>
        </w:rPr>
        <w:t xml:space="preserve"> domowej</w:t>
      </w:r>
      <w:r>
        <w:rPr>
          <w:rFonts w:ascii="Times New Roman" w:eastAsia="Times New Roman" w:hAnsi="Times New Roman" w:cs="Times New Roman"/>
          <w:color w:val="000000"/>
          <w:sz w:val="24"/>
          <w:szCs w:val="24"/>
          <w:shd w:val="clear" w:color="auto" w:fill="FFFFFF"/>
          <w:lang w:eastAsia="pl-PL"/>
        </w:rPr>
        <w:t xml:space="preserve">, przedstawicieli władz lokalnych, przedstawicieli instytucji służb pracujących na rzecz przeciwdziałania przemocy </w:t>
      </w:r>
      <w:r w:rsidR="000109D0">
        <w:rPr>
          <w:rFonts w:ascii="Times New Roman" w:eastAsia="Times New Roman" w:hAnsi="Times New Roman" w:cs="Times New Roman"/>
          <w:color w:val="000000"/>
          <w:sz w:val="24"/>
          <w:szCs w:val="24"/>
          <w:shd w:val="clear" w:color="auto" w:fill="FFFFFF"/>
          <w:lang w:eastAsia="pl-PL"/>
        </w:rPr>
        <w:t xml:space="preserve">domowej </w:t>
      </w:r>
      <w:r>
        <w:rPr>
          <w:rFonts w:ascii="Times New Roman" w:eastAsia="Times New Roman" w:hAnsi="Times New Roman" w:cs="Times New Roman"/>
          <w:color w:val="000000"/>
          <w:sz w:val="24"/>
          <w:szCs w:val="24"/>
          <w:shd w:val="clear" w:color="auto" w:fill="FFFFFF"/>
          <w:lang w:eastAsia="pl-PL"/>
        </w:rPr>
        <w:t>(</w:t>
      </w:r>
      <w:r w:rsidR="000109D0">
        <w:rPr>
          <w:rFonts w:ascii="Times New Roman" w:eastAsia="Times New Roman" w:hAnsi="Times New Roman" w:cs="Times New Roman"/>
          <w:color w:val="000000"/>
          <w:sz w:val="24"/>
          <w:szCs w:val="24"/>
          <w:shd w:val="clear" w:color="auto" w:fill="FFFFFF"/>
          <w:lang w:eastAsia="pl-PL"/>
        </w:rPr>
        <w:t xml:space="preserve">m.in. </w:t>
      </w:r>
      <w:r>
        <w:rPr>
          <w:rFonts w:ascii="Times New Roman" w:eastAsia="Times New Roman" w:hAnsi="Times New Roman" w:cs="Times New Roman"/>
          <w:color w:val="000000"/>
          <w:sz w:val="24"/>
          <w:szCs w:val="24"/>
          <w:shd w:val="clear" w:color="auto" w:fill="FFFFFF"/>
          <w:lang w:eastAsia="pl-PL"/>
        </w:rPr>
        <w:t xml:space="preserve">nauczyciele, pedagodzy, psycholodzy, pracownicy socjalni, funkcjonariusze policji, </w:t>
      </w:r>
      <w:r w:rsidR="000109D0">
        <w:rPr>
          <w:rFonts w:ascii="Times New Roman" w:eastAsia="Times New Roman" w:hAnsi="Times New Roman" w:cs="Times New Roman"/>
          <w:color w:val="000000"/>
          <w:sz w:val="24"/>
          <w:szCs w:val="24"/>
          <w:shd w:val="clear" w:color="auto" w:fill="FFFFFF"/>
          <w:lang w:eastAsia="pl-PL"/>
        </w:rPr>
        <w:t xml:space="preserve">kuratorzy, </w:t>
      </w:r>
      <w:r>
        <w:rPr>
          <w:rFonts w:ascii="Times New Roman" w:eastAsia="Times New Roman" w:hAnsi="Times New Roman" w:cs="Times New Roman"/>
          <w:color w:val="000000"/>
          <w:sz w:val="24"/>
          <w:szCs w:val="24"/>
          <w:shd w:val="clear" w:color="auto" w:fill="FFFFFF"/>
          <w:lang w:eastAsia="pl-PL"/>
        </w:rPr>
        <w:t>pracownicy służby zdrowia, organizacji pozarządowych)</w:t>
      </w:r>
    </w:p>
    <w:p w14:paraId="40D6234B" w14:textId="77777777" w:rsidR="00481F1C" w:rsidRDefault="004E61CF" w:rsidP="00481F1C">
      <w:pPr>
        <w:spacing w:line="360" w:lineRule="auto"/>
        <w:jc w:val="both"/>
        <w:rPr>
          <w:rFonts w:ascii="Times New Roman" w:hAnsi="Times New Roman"/>
          <w:sz w:val="24"/>
          <w:szCs w:val="24"/>
        </w:rPr>
      </w:pPr>
      <w:r>
        <w:rPr>
          <w:rFonts w:ascii="Times New Roman" w:hAnsi="Times New Roman"/>
          <w:sz w:val="24"/>
          <w:szCs w:val="24"/>
        </w:rPr>
        <w:t xml:space="preserve">Rodzina jest najważniejszym środowiskiem życia człowieka, kształtującym osobowość, system wartości, poglądy i styl życia. Ważną rolę w prawidłowo funkcjonującej rodzinie odgrywają wzajemne relacje pomiędzy rodzicami, oparte na miłości i zrozumieniu. W przypadku dezorganizacji rodzina nie jest w stanie realizować podstawowych zadań, role wewnątrzrodzinne ulegają zaburzeniu, łamane są reguły, a zachowania poszczególnych członków rodziny stają się coraz bardziej niezgodne z normami prawnymi i moralnymi oraz oczekiwaniami społecznymi. Przemoc domowa może być zarówno skutkiem, jak i przyczyną dysfunkcji w rodzinie. Należy ją zaklasyfikować do kategorii zachowań negatywnych o dużej szkodliwości społecznej. Prowadzi do poważnych naruszeń norm moralnych i prawnych, tragicznych skutków psychologicznych, a w skrajnych przypadkach do poważnych okaleczeń czy zabójstw .Wokół przemocy narosło wiele mitów. Jednym z nich jest przekonanie, że jest to zjawisko marginalne, występujące wyłącznie w patologicznych środowiskach. Tymczasem </w:t>
      </w:r>
      <w:r>
        <w:rPr>
          <w:rFonts w:ascii="Times New Roman" w:hAnsi="Times New Roman"/>
          <w:sz w:val="24"/>
          <w:szCs w:val="24"/>
        </w:rPr>
        <w:lastRenderedPageBreak/>
        <w:t xml:space="preserve">według danych statystycznych przemoc </w:t>
      </w:r>
      <w:r w:rsidR="00886286">
        <w:rPr>
          <w:rFonts w:ascii="Times New Roman" w:hAnsi="Times New Roman"/>
          <w:sz w:val="24"/>
          <w:szCs w:val="24"/>
        </w:rPr>
        <w:t xml:space="preserve">domowa </w:t>
      </w:r>
      <w:r>
        <w:rPr>
          <w:rFonts w:ascii="Times New Roman" w:hAnsi="Times New Roman"/>
          <w:sz w:val="24"/>
          <w:szCs w:val="24"/>
        </w:rPr>
        <w:t>jest zjawiskiem powszechnym i stanowi poważny problem społeczny. Znęcanie się nad rodziną jest najczęściej popełnianym przestępstwem w Polsce, zaraz po przestępstwach przeciwko mieniu i życiu.</w:t>
      </w:r>
      <w:r w:rsidR="00886286">
        <w:rPr>
          <w:rFonts w:ascii="Times New Roman" w:hAnsi="Times New Roman"/>
          <w:sz w:val="24"/>
          <w:szCs w:val="24"/>
        </w:rPr>
        <w:t xml:space="preserve"> </w:t>
      </w:r>
      <w:r w:rsidR="00682D00" w:rsidRPr="004600E0">
        <w:rPr>
          <w:rFonts w:ascii="Times New Roman" w:hAnsi="Times New Roman" w:cs="Times New Roman"/>
          <w:sz w:val="24"/>
          <w:szCs w:val="24"/>
        </w:rPr>
        <w:t xml:space="preserve">Przemoc domowa zamieniła dotychczasową nomenklaturę </w:t>
      </w:r>
      <w:r w:rsidR="00682D00" w:rsidRPr="004600E0">
        <w:rPr>
          <w:rFonts w:ascii="Times New Roman" w:hAnsi="Times New Roman" w:cs="Times New Roman"/>
          <w:i/>
          <w:sz w:val="24"/>
          <w:szCs w:val="24"/>
        </w:rPr>
        <w:t>przemocy w rodzinie</w:t>
      </w:r>
      <w:r w:rsidR="00682D00" w:rsidRPr="004600E0">
        <w:rPr>
          <w:rFonts w:ascii="Times New Roman" w:hAnsi="Times New Roman" w:cs="Times New Roman"/>
          <w:sz w:val="24"/>
          <w:szCs w:val="24"/>
        </w:rPr>
        <w:t xml:space="preserve">  i zgodnie z art. 2 ust.1 pkt 1 ustawy przeciwdziałaniu przemocy domowej należy przez to rozumieć „jednorazowe albo powtarzające się umyślne działanie lub zaniechanie, wykorzystujące przewagę fizyczną, psychiczną lub ekonomiczną, naruszające prawa lub dobra osobiste osoby doznającej przemocy domowej w szczególności: </w:t>
      </w:r>
    </w:p>
    <w:p w14:paraId="133EEEDE" w14:textId="77777777" w:rsidR="00481F1C" w:rsidRPr="00481F1C" w:rsidRDefault="00682D00" w:rsidP="00481F1C">
      <w:pPr>
        <w:pStyle w:val="Akapitzlist"/>
        <w:numPr>
          <w:ilvl w:val="0"/>
          <w:numId w:val="33"/>
        </w:numPr>
        <w:spacing w:line="360" w:lineRule="auto"/>
        <w:jc w:val="both"/>
        <w:rPr>
          <w:rFonts w:ascii="Times New Roman" w:hAnsi="Times New Roman"/>
          <w:sz w:val="24"/>
          <w:szCs w:val="24"/>
        </w:rPr>
      </w:pPr>
      <w:r w:rsidRPr="00481F1C">
        <w:rPr>
          <w:rFonts w:ascii="Times New Roman" w:hAnsi="Times New Roman" w:cs="Times New Roman"/>
          <w:sz w:val="24"/>
          <w:szCs w:val="24"/>
        </w:rPr>
        <w:t xml:space="preserve">narażające tę osobę na niebezpieczeństwo utraty życia, zdrowia lub mienia, </w:t>
      </w:r>
    </w:p>
    <w:p w14:paraId="2118782E" w14:textId="77777777" w:rsidR="00481F1C" w:rsidRPr="00481F1C" w:rsidRDefault="00682D00" w:rsidP="00481F1C">
      <w:pPr>
        <w:pStyle w:val="Akapitzlist"/>
        <w:numPr>
          <w:ilvl w:val="0"/>
          <w:numId w:val="33"/>
        </w:numPr>
        <w:spacing w:line="360" w:lineRule="auto"/>
        <w:jc w:val="both"/>
        <w:rPr>
          <w:rFonts w:ascii="Times New Roman" w:hAnsi="Times New Roman"/>
          <w:sz w:val="24"/>
          <w:szCs w:val="24"/>
        </w:rPr>
      </w:pPr>
      <w:r w:rsidRPr="00481F1C">
        <w:rPr>
          <w:rFonts w:ascii="Times New Roman" w:hAnsi="Times New Roman" w:cs="Times New Roman"/>
          <w:sz w:val="24"/>
          <w:szCs w:val="24"/>
        </w:rPr>
        <w:t>naruszające jej godność, nietykalność cielesną lub wolność, w ty</w:t>
      </w:r>
      <w:r w:rsidR="00481F1C" w:rsidRPr="00481F1C">
        <w:rPr>
          <w:rFonts w:ascii="Times New Roman" w:hAnsi="Times New Roman" w:cs="Times New Roman"/>
          <w:sz w:val="24"/>
          <w:szCs w:val="24"/>
        </w:rPr>
        <w:t xml:space="preserve">m </w:t>
      </w:r>
      <w:r w:rsidRPr="00481F1C">
        <w:rPr>
          <w:rFonts w:ascii="Times New Roman" w:hAnsi="Times New Roman" w:cs="Times New Roman"/>
          <w:sz w:val="24"/>
          <w:szCs w:val="24"/>
        </w:rPr>
        <w:t>seksualną,</w:t>
      </w:r>
    </w:p>
    <w:p w14:paraId="1A226476" w14:textId="77777777" w:rsidR="00481F1C" w:rsidRPr="00481F1C" w:rsidRDefault="00682D00" w:rsidP="00481F1C">
      <w:pPr>
        <w:pStyle w:val="Akapitzlist"/>
        <w:numPr>
          <w:ilvl w:val="0"/>
          <w:numId w:val="33"/>
        </w:numPr>
        <w:spacing w:line="360" w:lineRule="auto"/>
        <w:jc w:val="both"/>
        <w:rPr>
          <w:rFonts w:ascii="Times New Roman" w:hAnsi="Times New Roman"/>
          <w:sz w:val="24"/>
          <w:szCs w:val="24"/>
        </w:rPr>
      </w:pPr>
      <w:r w:rsidRPr="00481F1C">
        <w:rPr>
          <w:rFonts w:ascii="Times New Roman" w:hAnsi="Times New Roman" w:cs="Times New Roman"/>
          <w:sz w:val="24"/>
          <w:szCs w:val="24"/>
        </w:rPr>
        <w:t>powodujące szkody na jej zdrowiu fizycznym lub psychicznym,</w:t>
      </w:r>
      <w:r w:rsidR="00481F1C">
        <w:rPr>
          <w:rFonts w:ascii="Times New Roman" w:hAnsi="Times New Roman" w:cs="Times New Roman"/>
          <w:sz w:val="24"/>
          <w:szCs w:val="24"/>
        </w:rPr>
        <w:t xml:space="preserve"> </w:t>
      </w:r>
      <w:r w:rsidRPr="00481F1C">
        <w:rPr>
          <w:rFonts w:ascii="Times New Roman" w:hAnsi="Times New Roman" w:cs="Times New Roman"/>
          <w:sz w:val="24"/>
          <w:szCs w:val="24"/>
        </w:rPr>
        <w:t>wywołujące u tej osoby</w:t>
      </w:r>
      <w:r w:rsidR="00481F1C" w:rsidRPr="00481F1C">
        <w:rPr>
          <w:rFonts w:ascii="Times New Roman" w:hAnsi="Times New Roman" w:cs="Times New Roman"/>
          <w:sz w:val="24"/>
          <w:szCs w:val="24"/>
        </w:rPr>
        <w:t xml:space="preserve"> </w:t>
      </w:r>
      <w:r w:rsidRPr="00481F1C">
        <w:rPr>
          <w:rFonts w:ascii="Times New Roman" w:hAnsi="Times New Roman" w:cs="Times New Roman"/>
          <w:sz w:val="24"/>
          <w:szCs w:val="24"/>
        </w:rPr>
        <w:t xml:space="preserve">cierpienie lub krzywdę, </w:t>
      </w:r>
    </w:p>
    <w:p w14:paraId="7B7E6815" w14:textId="77777777" w:rsidR="00481F1C" w:rsidRPr="00481F1C" w:rsidRDefault="00682D00" w:rsidP="00481F1C">
      <w:pPr>
        <w:pStyle w:val="Akapitzlist"/>
        <w:numPr>
          <w:ilvl w:val="0"/>
          <w:numId w:val="33"/>
        </w:numPr>
        <w:spacing w:line="360" w:lineRule="auto"/>
        <w:jc w:val="both"/>
        <w:rPr>
          <w:rFonts w:ascii="Times New Roman" w:hAnsi="Times New Roman"/>
          <w:sz w:val="24"/>
          <w:szCs w:val="24"/>
        </w:rPr>
      </w:pPr>
      <w:r w:rsidRPr="00481F1C">
        <w:rPr>
          <w:rFonts w:ascii="Times New Roman" w:hAnsi="Times New Roman" w:cs="Times New Roman"/>
          <w:sz w:val="24"/>
          <w:szCs w:val="24"/>
        </w:rPr>
        <w:t>ograniczające lub pozbawiające tę osobę dostępu do środków finansowych</w:t>
      </w:r>
      <w:r w:rsidR="00481F1C">
        <w:rPr>
          <w:rFonts w:ascii="Times New Roman" w:hAnsi="Times New Roman" w:cs="Times New Roman"/>
          <w:sz w:val="24"/>
          <w:szCs w:val="24"/>
        </w:rPr>
        <w:t xml:space="preserve"> </w:t>
      </w:r>
      <w:r w:rsidRPr="00481F1C">
        <w:rPr>
          <w:rFonts w:ascii="Times New Roman" w:hAnsi="Times New Roman" w:cs="Times New Roman"/>
          <w:sz w:val="24"/>
          <w:szCs w:val="24"/>
        </w:rPr>
        <w:t xml:space="preserve">lub możliwości podjęcia pracy lub uzyskania samodzielności finansowej, </w:t>
      </w:r>
    </w:p>
    <w:p w14:paraId="171DA267" w14:textId="65DC59CC" w:rsidR="00682D00" w:rsidRPr="00481F1C" w:rsidRDefault="00682D00" w:rsidP="00481F1C">
      <w:pPr>
        <w:pStyle w:val="Akapitzlist"/>
        <w:numPr>
          <w:ilvl w:val="0"/>
          <w:numId w:val="33"/>
        </w:numPr>
        <w:spacing w:line="360" w:lineRule="auto"/>
        <w:jc w:val="both"/>
        <w:rPr>
          <w:rFonts w:ascii="Times New Roman" w:hAnsi="Times New Roman"/>
          <w:sz w:val="24"/>
          <w:szCs w:val="24"/>
        </w:rPr>
      </w:pPr>
      <w:r w:rsidRPr="00481F1C">
        <w:rPr>
          <w:rFonts w:ascii="Times New Roman" w:hAnsi="Times New Roman" w:cs="Times New Roman"/>
          <w:sz w:val="24"/>
          <w:szCs w:val="24"/>
        </w:rPr>
        <w:t xml:space="preserve">istotnie naruszające prywatność tej osoby lub wzbudzające u niej poczucie </w:t>
      </w:r>
      <w:r w:rsidR="00481F1C" w:rsidRPr="00481F1C">
        <w:rPr>
          <w:rFonts w:ascii="Times New Roman" w:hAnsi="Times New Roman" w:cs="Times New Roman"/>
          <w:sz w:val="24"/>
          <w:szCs w:val="24"/>
        </w:rPr>
        <w:t xml:space="preserve"> </w:t>
      </w:r>
      <w:r w:rsidRPr="00481F1C">
        <w:rPr>
          <w:rFonts w:ascii="Times New Roman" w:hAnsi="Times New Roman" w:cs="Times New Roman"/>
          <w:sz w:val="24"/>
          <w:szCs w:val="24"/>
        </w:rPr>
        <w:t>zagrożenia, poniżenia lub udręczenia, w tym podejmowane za pomocą</w:t>
      </w:r>
      <w:r w:rsidR="00481F1C">
        <w:rPr>
          <w:rFonts w:ascii="Times New Roman" w:hAnsi="Times New Roman" w:cs="Times New Roman"/>
          <w:sz w:val="24"/>
          <w:szCs w:val="24"/>
        </w:rPr>
        <w:t xml:space="preserve"> </w:t>
      </w:r>
      <w:r w:rsidRPr="00481F1C">
        <w:rPr>
          <w:rFonts w:ascii="Times New Roman" w:hAnsi="Times New Roman" w:cs="Times New Roman"/>
          <w:sz w:val="24"/>
          <w:szCs w:val="24"/>
        </w:rPr>
        <w:t xml:space="preserve">środków komunikacji elektronicznej”. </w:t>
      </w:r>
    </w:p>
    <w:p w14:paraId="6CF0C6E0" w14:textId="05A9D03B" w:rsidR="00886286" w:rsidRPr="00886286" w:rsidRDefault="00886286" w:rsidP="00481F1C">
      <w:pPr>
        <w:spacing w:after="172" w:line="360" w:lineRule="auto"/>
        <w:ind w:right="403"/>
        <w:rPr>
          <w:rFonts w:ascii="Times New Roman" w:hAnsi="Times New Roman" w:cs="Times New Roman"/>
          <w:sz w:val="24"/>
          <w:szCs w:val="24"/>
        </w:rPr>
      </w:pPr>
      <w:r w:rsidRPr="00886286">
        <w:rPr>
          <w:rFonts w:ascii="Times New Roman" w:hAnsi="Times New Roman" w:cs="Times New Roman"/>
          <w:sz w:val="24"/>
          <w:szCs w:val="24"/>
        </w:rPr>
        <w:t>Przemoc</w:t>
      </w:r>
      <w:r>
        <w:rPr>
          <w:rFonts w:ascii="Times New Roman" w:hAnsi="Times New Roman" w:cs="Times New Roman"/>
          <w:sz w:val="24"/>
          <w:szCs w:val="24"/>
        </w:rPr>
        <w:t xml:space="preserve"> </w:t>
      </w:r>
      <w:r w:rsidRPr="00886286">
        <w:rPr>
          <w:rFonts w:ascii="Times New Roman" w:hAnsi="Times New Roman" w:cs="Times New Roman"/>
          <w:sz w:val="24"/>
          <w:szCs w:val="24"/>
        </w:rPr>
        <w:t>charakter</w:t>
      </w:r>
      <w:r>
        <w:rPr>
          <w:rFonts w:ascii="Times New Roman" w:hAnsi="Times New Roman" w:cs="Times New Roman"/>
          <w:sz w:val="24"/>
          <w:szCs w:val="24"/>
        </w:rPr>
        <w:t>yzuje się kilkoma</w:t>
      </w:r>
      <w:r w:rsidRPr="00886286">
        <w:rPr>
          <w:rFonts w:ascii="Times New Roman" w:hAnsi="Times New Roman" w:cs="Times New Roman"/>
          <w:sz w:val="24"/>
          <w:szCs w:val="24"/>
        </w:rPr>
        <w:t xml:space="preserve"> cech</w:t>
      </w:r>
      <w:r>
        <w:rPr>
          <w:rFonts w:ascii="Times New Roman" w:hAnsi="Times New Roman" w:cs="Times New Roman"/>
          <w:sz w:val="24"/>
          <w:szCs w:val="24"/>
        </w:rPr>
        <w:t>ami:</w:t>
      </w:r>
    </w:p>
    <w:p w14:paraId="6C0A735D" w14:textId="77777777" w:rsidR="00886286" w:rsidRPr="00886286" w:rsidRDefault="00886286" w:rsidP="00D90113">
      <w:pPr>
        <w:numPr>
          <w:ilvl w:val="0"/>
          <w:numId w:val="10"/>
        </w:numPr>
        <w:spacing w:after="164" w:line="360" w:lineRule="auto"/>
        <w:ind w:right="409" w:hanging="10"/>
        <w:jc w:val="both"/>
        <w:rPr>
          <w:rFonts w:ascii="Times New Roman" w:hAnsi="Times New Roman" w:cs="Times New Roman"/>
          <w:sz w:val="24"/>
          <w:szCs w:val="24"/>
        </w:rPr>
      </w:pPr>
      <w:r w:rsidRPr="00886286">
        <w:rPr>
          <w:rFonts w:ascii="Times New Roman" w:hAnsi="Times New Roman" w:cs="Times New Roman"/>
          <w:b/>
          <w:sz w:val="24"/>
          <w:szCs w:val="24"/>
        </w:rPr>
        <w:t>jest intencjonalna</w:t>
      </w:r>
      <w:r w:rsidRPr="00886286">
        <w:rPr>
          <w:rFonts w:ascii="Times New Roman" w:hAnsi="Times New Roman" w:cs="Times New Roman"/>
          <w:sz w:val="24"/>
          <w:szCs w:val="24"/>
        </w:rPr>
        <w:t xml:space="preserve"> – stanowi zamierzone działanie (lub zaniechanie działania) ukierunkowane na drugiego człowieka. Jej celem jest kontrolowanie i podporządkowanie sobie ofiary, </w:t>
      </w:r>
    </w:p>
    <w:p w14:paraId="67F89784" w14:textId="13B62284" w:rsidR="00886286" w:rsidRPr="00481F1C" w:rsidRDefault="00886286" w:rsidP="00481F1C">
      <w:pPr>
        <w:numPr>
          <w:ilvl w:val="0"/>
          <w:numId w:val="10"/>
        </w:numPr>
        <w:spacing w:after="166" w:line="360" w:lineRule="auto"/>
        <w:ind w:right="409" w:hanging="10"/>
        <w:jc w:val="both"/>
        <w:rPr>
          <w:rFonts w:ascii="Times New Roman" w:hAnsi="Times New Roman" w:cs="Times New Roman"/>
          <w:sz w:val="24"/>
          <w:szCs w:val="24"/>
        </w:rPr>
      </w:pPr>
      <w:r w:rsidRPr="00886286">
        <w:rPr>
          <w:rFonts w:ascii="Times New Roman" w:hAnsi="Times New Roman" w:cs="Times New Roman"/>
          <w:b/>
          <w:sz w:val="24"/>
          <w:szCs w:val="24"/>
        </w:rPr>
        <w:t>siły są nierówne</w:t>
      </w:r>
      <w:r w:rsidRPr="00886286">
        <w:rPr>
          <w:rFonts w:ascii="Times New Roman" w:hAnsi="Times New Roman" w:cs="Times New Roman"/>
          <w:sz w:val="24"/>
          <w:szCs w:val="24"/>
        </w:rPr>
        <w:t xml:space="preserve"> – we wzajemnej relacji jedna ze stron ma przewagę nad drugą </w:t>
      </w:r>
      <w:r w:rsidR="00481F1C">
        <w:rPr>
          <w:rFonts w:ascii="Times New Roman" w:hAnsi="Times New Roman" w:cs="Times New Roman"/>
          <w:sz w:val="24"/>
          <w:szCs w:val="24"/>
        </w:rPr>
        <w:br/>
      </w:r>
      <w:r w:rsidRPr="00481F1C">
        <w:rPr>
          <w:rFonts w:ascii="Times New Roman" w:hAnsi="Times New Roman" w:cs="Times New Roman"/>
          <w:sz w:val="24"/>
          <w:szCs w:val="24"/>
        </w:rPr>
        <w:t xml:space="preserve">i przewagę tą wykorzystuje do osiągnięcia swego celu. Ofiara jest słabsza, a sprawca silniejszy. Źródłem dysproporcji sił są zazwyczaj wiek, płeć, stan zdrowia oraz różne zależności , np. ekonomiczna czy relacja dziecko – rodzic. Wykorzystanie siły i władzy </w:t>
      </w:r>
      <w:r w:rsidR="00481F1C">
        <w:rPr>
          <w:rFonts w:ascii="Times New Roman" w:hAnsi="Times New Roman" w:cs="Times New Roman"/>
          <w:sz w:val="24"/>
          <w:szCs w:val="24"/>
        </w:rPr>
        <w:br/>
      </w:r>
      <w:r w:rsidRPr="00481F1C">
        <w:rPr>
          <w:rFonts w:ascii="Times New Roman" w:hAnsi="Times New Roman" w:cs="Times New Roman"/>
          <w:sz w:val="24"/>
          <w:szCs w:val="24"/>
        </w:rPr>
        <w:t xml:space="preserve">w sposób, który jest krzywdzący dla innych członków rodziny jest elementem najbardziej znaczącym w przemocy domowej. </w:t>
      </w:r>
    </w:p>
    <w:p w14:paraId="46D98FF9" w14:textId="77777777" w:rsidR="00886286" w:rsidRPr="00886286" w:rsidRDefault="00886286" w:rsidP="00D90113">
      <w:pPr>
        <w:numPr>
          <w:ilvl w:val="0"/>
          <w:numId w:val="10"/>
        </w:numPr>
        <w:spacing w:after="165" w:line="360" w:lineRule="auto"/>
        <w:ind w:right="409" w:hanging="10"/>
        <w:jc w:val="both"/>
        <w:rPr>
          <w:rFonts w:ascii="Times New Roman" w:hAnsi="Times New Roman" w:cs="Times New Roman"/>
          <w:sz w:val="24"/>
          <w:szCs w:val="24"/>
        </w:rPr>
      </w:pPr>
      <w:r w:rsidRPr="00886286">
        <w:rPr>
          <w:rFonts w:ascii="Times New Roman" w:hAnsi="Times New Roman" w:cs="Times New Roman"/>
          <w:b/>
          <w:sz w:val="24"/>
          <w:szCs w:val="24"/>
        </w:rPr>
        <w:t>narusza prawa i dobra osobiste</w:t>
      </w:r>
      <w:r w:rsidRPr="00886286">
        <w:rPr>
          <w:rFonts w:ascii="Times New Roman" w:hAnsi="Times New Roman" w:cs="Times New Roman"/>
          <w:sz w:val="24"/>
          <w:szCs w:val="24"/>
        </w:rPr>
        <w:t xml:space="preserve"> – sprawca wykorzystuje istniejącą lub stworzoną przez okoliczności asymetrię siły i władzy i narusza podstawowe prawa człowieka, np. prawo do godności, szacunku czy nietykalności cielesnej, </w:t>
      </w:r>
    </w:p>
    <w:p w14:paraId="23752850" w14:textId="6962E5A6" w:rsidR="00886286" w:rsidRPr="00886286" w:rsidRDefault="00886286" w:rsidP="00D90113">
      <w:pPr>
        <w:numPr>
          <w:ilvl w:val="0"/>
          <w:numId w:val="10"/>
        </w:numPr>
        <w:spacing w:after="163" w:line="360" w:lineRule="auto"/>
        <w:ind w:right="409" w:hanging="10"/>
        <w:jc w:val="both"/>
        <w:rPr>
          <w:rFonts w:ascii="Times New Roman" w:hAnsi="Times New Roman" w:cs="Times New Roman"/>
          <w:sz w:val="24"/>
          <w:szCs w:val="24"/>
        </w:rPr>
      </w:pPr>
      <w:r w:rsidRPr="00886286">
        <w:rPr>
          <w:rFonts w:ascii="Times New Roman" w:hAnsi="Times New Roman" w:cs="Times New Roman"/>
          <w:b/>
          <w:sz w:val="24"/>
          <w:szCs w:val="24"/>
        </w:rPr>
        <w:lastRenderedPageBreak/>
        <w:t>powoduje cierpienie, ból i krzywdy moralne</w:t>
      </w:r>
      <w:r w:rsidRPr="00886286">
        <w:rPr>
          <w:rFonts w:ascii="Times New Roman" w:hAnsi="Times New Roman" w:cs="Times New Roman"/>
          <w:sz w:val="24"/>
          <w:szCs w:val="24"/>
        </w:rPr>
        <w:t xml:space="preserve"> – sprawca naraża życie i zdrowie ofiary na poważne szkody, w tym szkody przeżywane bardzo subiektywnie. Doświadczanie bólu</w:t>
      </w:r>
      <w:r w:rsidR="008F48C0">
        <w:rPr>
          <w:rFonts w:ascii="Times New Roman" w:hAnsi="Times New Roman" w:cs="Times New Roman"/>
          <w:sz w:val="24"/>
          <w:szCs w:val="24"/>
        </w:rPr>
        <w:t xml:space="preserve"> </w:t>
      </w:r>
      <w:r w:rsidRPr="00886286">
        <w:rPr>
          <w:rFonts w:ascii="Times New Roman" w:hAnsi="Times New Roman" w:cs="Times New Roman"/>
          <w:sz w:val="24"/>
          <w:szCs w:val="24"/>
        </w:rPr>
        <w:t xml:space="preserve">i cierpienia sprawia, że ofiara zatraca zdolność do samoobrony. </w:t>
      </w:r>
    </w:p>
    <w:p w14:paraId="60984B45" w14:textId="77777777" w:rsidR="00886286" w:rsidRDefault="00886286" w:rsidP="00D90113">
      <w:pPr>
        <w:spacing w:after="163" w:line="360" w:lineRule="auto"/>
        <w:ind w:left="-5" w:right="409"/>
        <w:jc w:val="both"/>
        <w:rPr>
          <w:rFonts w:ascii="Times New Roman" w:hAnsi="Times New Roman" w:cs="Times New Roman"/>
          <w:b/>
          <w:sz w:val="24"/>
          <w:szCs w:val="24"/>
        </w:rPr>
      </w:pPr>
      <w:r w:rsidRPr="00886286">
        <w:rPr>
          <w:rFonts w:ascii="Times New Roman" w:hAnsi="Times New Roman" w:cs="Times New Roman"/>
          <w:sz w:val="24"/>
          <w:szCs w:val="24"/>
        </w:rPr>
        <w:t xml:space="preserve">Przemoc ze strony najbliższej osoby jest doświadczeniem traumatycznym, okaleczającym psychikę. Przemoc domowa przybiera różne formy: od przemocy fizycznej, przez przemoc psychiczną i seksualną, po przemoc ekonomiczną. Przemoc domowa rzadko jest incydentem jednorazowym. Zazwyczaj ma ona charakter długotrwały i cykliczny. </w:t>
      </w:r>
      <w:r w:rsidRPr="00886286">
        <w:rPr>
          <w:rFonts w:ascii="Times New Roman" w:hAnsi="Times New Roman" w:cs="Times New Roman"/>
          <w:b/>
          <w:sz w:val="24"/>
          <w:szCs w:val="24"/>
        </w:rPr>
        <w:t xml:space="preserve">Istotną zmianą w ustawie jest ustanowienie, iż przez osobę doznającą przemocy domowej należy także rozumieć małoletniego będącego świadkiem przemocy domowej wobec osób wskazanych w ustawie. </w:t>
      </w:r>
    </w:p>
    <w:p w14:paraId="150E1DFF" w14:textId="3E20A075" w:rsidR="00B34F6B" w:rsidRPr="00B34F6B" w:rsidRDefault="00B34F6B" w:rsidP="008F48C0">
      <w:pPr>
        <w:spacing w:line="360" w:lineRule="auto"/>
        <w:ind w:right="409"/>
        <w:jc w:val="both"/>
        <w:rPr>
          <w:rFonts w:ascii="Times New Roman" w:hAnsi="Times New Roman" w:cs="Times New Roman"/>
          <w:sz w:val="24"/>
          <w:szCs w:val="24"/>
        </w:rPr>
      </w:pPr>
      <w:r w:rsidRPr="00B34F6B">
        <w:rPr>
          <w:rFonts w:ascii="Times New Roman" w:hAnsi="Times New Roman" w:cs="Times New Roman"/>
          <w:sz w:val="24"/>
          <w:szCs w:val="24"/>
        </w:rPr>
        <w:t xml:space="preserve">U osób poddawanych długotrwałej przemocy można wyodrębnić pewien zespół cech charakterystycznych: </w:t>
      </w:r>
    </w:p>
    <w:p w14:paraId="59A177AF" w14:textId="13F6729C"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niska samoocena </w:t>
      </w:r>
    </w:p>
    <w:p w14:paraId="22794952" w14:textId="5363EDE2"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bierne mechanizmy radzenia sobie </w:t>
      </w:r>
    </w:p>
    <w:p w14:paraId="21FE92FA" w14:textId="14900081"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wysoka zależność od partnerów  </w:t>
      </w:r>
    </w:p>
    <w:p w14:paraId="3E593F89" w14:textId="73714DFB"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niepokój i depresja </w:t>
      </w:r>
    </w:p>
    <w:p w14:paraId="00E745E3" w14:textId="7B735814"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izolacja społeczna </w:t>
      </w:r>
    </w:p>
    <w:p w14:paraId="4370C425" w14:textId="76C65891"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zinternalizowane poczucie winy </w:t>
      </w:r>
    </w:p>
    <w:p w14:paraId="58219F80" w14:textId="39E225BD"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podporządkowanie się </w:t>
      </w:r>
    </w:p>
    <w:p w14:paraId="1CF0D18F" w14:textId="1E433426" w:rsidR="00B34F6B" w:rsidRPr="00D90113"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ambiwalentne poczucie lojalności – ofiara często chce zatrzymać przemoc, ale jednocześnie chce utrzymać relację ze sprawcą </w:t>
      </w:r>
    </w:p>
    <w:p w14:paraId="5DA42F8B" w14:textId="74D9EC6A" w:rsidR="00B34F6B" w:rsidRDefault="00B34F6B" w:rsidP="00D90113">
      <w:pPr>
        <w:pStyle w:val="Akapitzlist"/>
        <w:numPr>
          <w:ilvl w:val="0"/>
          <w:numId w:val="15"/>
        </w:numPr>
        <w:spacing w:line="360" w:lineRule="auto"/>
        <w:ind w:right="409"/>
        <w:jc w:val="both"/>
        <w:rPr>
          <w:rFonts w:ascii="Times New Roman" w:hAnsi="Times New Roman" w:cs="Times New Roman"/>
          <w:sz w:val="24"/>
          <w:szCs w:val="24"/>
        </w:rPr>
      </w:pPr>
      <w:r w:rsidRPr="00D90113">
        <w:rPr>
          <w:rFonts w:ascii="Times New Roman" w:hAnsi="Times New Roman" w:cs="Times New Roman"/>
          <w:sz w:val="24"/>
          <w:szCs w:val="24"/>
        </w:rPr>
        <w:t xml:space="preserve">zniekształcone atrybucje – irracjonalne sposoby wyjaśnienia zachowań sprawcy </w:t>
      </w:r>
    </w:p>
    <w:p w14:paraId="52EAECE6" w14:textId="2BF2662D" w:rsidR="00D90113" w:rsidRDefault="00D90113" w:rsidP="00D90113">
      <w:pPr>
        <w:pStyle w:val="Akapitzlist"/>
        <w:numPr>
          <w:ilvl w:val="0"/>
          <w:numId w:val="15"/>
        </w:numPr>
        <w:spacing w:line="360" w:lineRule="auto"/>
        <w:ind w:right="409"/>
        <w:jc w:val="both"/>
        <w:rPr>
          <w:rFonts w:ascii="Times New Roman" w:hAnsi="Times New Roman" w:cs="Times New Roman"/>
          <w:sz w:val="24"/>
          <w:szCs w:val="24"/>
        </w:rPr>
      </w:pPr>
      <w:r>
        <w:rPr>
          <w:rFonts w:ascii="Times New Roman" w:hAnsi="Times New Roman" w:cs="Times New Roman"/>
          <w:sz w:val="24"/>
          <w:szCs w:val="24"/>
        </w:rPr>
        <w:t>nadużywanie alkoholu, narkotyków</w:t>
      </w:r>
    </w:p>
    <w:p w14:paraId="694E5D86" w14:textId="5DF4F9C4" w:rsidR="00D90113" w:rsidRPr="00D90113" w:rsidRDefault="00D90113" w:rsidP="00D90113">
      <w:pPr>
        <w:pStyle w:val="Akapitzlist"/>
        <w:numPr>
          <w:ilvl w:val="0"/>
          <w:numId w:val="15"/>
        </w:numPr>
        <w:spacing w:line="360" w:lineRule="auto"/>
        <w:ind w:right="409"/>
        <w:jc w:val="both"/>
        <w:rPr>
          <w:rFonts w:ascii="Times New Roman" w:hAnsi="Times New Roman" w:cs="Times New Roman"/>
          <w:sz w:val="24"/>
          <w:szCs w:val="24"/>
        </w:rPr>
      </w:pPr>
      <w:r>
        <w:rPr>
          <w:rFonts w:ascii="Times New Roman" w:hAnsi="Times New Roman" w:cs="Times New Roman"/>
          <w:sz w:val="24"/>
          <w:szCs w:val="24"/>
        </w:rPr>
        <w:t>choroby związane ze stresem</w:t>
      </w:r>
    </w:p>
    <w:p w14:paraId="468556C7" w14:textId="77777777" w:rsidR="00B34F6B" w:rsidRDefault="00B34F6B" w:rsidP="00D90113">
      <w:pPr>
        <w:spacing w:line="360" w:lineRule="auto"/>
        <w:jc w:val="both"/>
        <w:rPr>
          <w:rFonts w:ascii="Times New Roman" w:hAnsi="Times New Roman"/>
          <w:b/>
          <w:sz w:val="24"/>
          <w:szCs w:val="24"/>
        </w:rPr>
      </w:pPr>
      <w:r>
        <w:rPr>
          <w:rFonts w:ascii="Times New Roman" w:hAnsi="Times New Roman"/>
          <w:b/>
          <w:sz w:val="24"/>
          <w:szCs w:val="24"/>
        </w:rPr>
        <w:t xml:space="preserve">Cykle przemocy: </w:t>
      </w:r>
    </w:p>
    <w:p w14:paraId="045EF72C" w14:textId="77777777" w:rsidR="00B34F6B" w:rsidRDefault="00B34F6B" w:rsidP="00D90113">
      <w:pPr>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Faza narastania napięcia – </w:t>
      </w:r>
      <w:r>
        <w:rPr>
          <w:rFonts w:ascii="Times New Roman" w:hAnsi="Times New Roman"/>
          <w:sz w:val="24"/>
          <w:szCs w:val="24"/>
        </w:rPr>
        <w:t>początkiem cyklu jest zwykle wyczuwalny wzrost napięcia, narastają sytuacje konfliktowe,</w:t>
      </w:r>
    </w:p>
    <w:p w14:paraId="4A3D1585" w14:textId="77777777" w:rsidR="00B34F6B" w:rsidRDefault="00B34F6B" w:rsidP="00D90113">
      <w:pPr>
        <w:numPr>
          <w:ilvl w:val="0"/>
          <w:numId w:val="5"/>
        </w:numPr>
        <w:spacing w:after="0" w:line="360" w:lineRule="auto"/>
        <w:jc w:val="both"/>
        <w:rPr>
          <w:rFonts w:ascii="Times New Roman" w:hAnsi="Times New Roman"/>
          <w:sz w:val="24"/>
          <w:szCs w:val="24"/>
        </w:rPr>
      </w:pPr>
      <w:r>
        <w:rPr>
          <w:rFonts w:ascii="Times New Roman" w:hAnsi="Times New Roman"/>
          <w:b/>
          <w:sz w:val="24"/>
          <w:szCs w:val="24"/>
        </w:rPr>
        <w:t xml:space="preserve">Faza ostrej przemocy – </w:t>
      </w:r>
      <w:r>
        <w:rPr>
          <w:rFonts w:ascii="Times New Roman" w:hAnsi="Times New Roman"/>
          <w:sz w:val="24"/>
          <w:szCs w:val="24"/>
        </w:rPr>
        <w:t>następuje wybuch agresji</w:t>
      </w:r>
      <w:r>
        <w:rPr>
          <w:rFonts w:ascii="Times New Roman" w:hAnsi="Times New Roman"/>
          <w:b/>
          <w:sz w:val="24"/>
          <w:szCs w:val="24"/>
        </w:rPr>
        <w:t xml:space="preserve">, </w:t>
      </w:r>
      <w:r>
        <w:rPr>
          <w:rFonts w:ascii="Times New Roman" w:hAnsi="Times New Roman"/>
          <w:sz w:val="24"/>
          <w:szCs w:val="24"/>
        </w:rPr>
        <w:t>sprawca przemienia się w kata, może dokonać strasznych czynów nie zwracając uwagi na krzywdę innych,</w:t>
      </w:r>
    </w:p>
    <w:p w14:paraId="11868B96" w14:textId="7CC7530C" w:rsidR="00BF363F" w:rsidRDefault="00B34F6B" w:rsidP="004E61CF">
      <w:pPr>
        <w:numPr>
          <w:ilvl w:val="0"/>
          <w:numId w:val="5"/>
        </w:numPr>
        <w:spacing w:after="0" w:line="360" w:lineRule="auto"/>
        <w:jc w:val="both"/>
        <w:rPr>
          <w:rFonts w:ascii="Times New Roman" w:hAnsi="Times New Roman"/>
          <w:sz w:val="24"/>
          <w:szCs w:val="24"/>
        </w:rPr>
      </w:pPr>
      <w:r>
        <w:rPr>
          <w:rFonts w:ascii="Times New Roman" w:hAnsi="Times New Roman"/>
          <w:b/>
          <w:sz w:val="24"/>
          <w:szCs w:val="24"/>
        </w:rPr>
        <w:lastRenderedPageBreak/>
        <w:t xml:space="preserve">Faza miodowego miesiąca – </w:t>
      </w:r>
      <w:r>
        <w:rPr>
          <w:rFonts w:ascii="Times New Roman" w:hAnsi="Times New Roman"/>
          <w:sz w:val="24"/>
          <w:szCs w:val="24"/>
        </w:rPr>
        <w:t xml:space="preserve">to czas skruchy i okazywania miłości. Sprawca zaczyna dostrzegać to, co się wydarzyło. Próbuje załagodzić sytuację, przeprasza, obiecuje poprawę, staje się uczynny i miły. Pozwala ofiarom uwierzyć, że teraz będzie inaczej. </w:t>
      </w:r>
    </w:p>
    <w:p w14:paraId="2FFC0833" w14:textId="77777777" w:rsidR="00E32325" w:rsidRPr="00E32325" w:rsidRDefault="00E32325" w:rsidP="00E32325">
      <w:pPr>
        <w:spacing w:after="0" w:line="360" w:lineRule="auto"/>
        <w:ind w:left="720"/>
        <w:jc w:val="both"/>
        <w:rPr>
          <w:rFonts w:ascii="Times New Roman" w:hAnsi="Times New Roman"/>
          <w:sz w:val="24"/>
          <w:szCs w:val="24"/>
        </w:rPr>
      </w:pPr>
    </w:p>
    <w:p w14:paraId="216592F7" w14:textId="73CCC3F5" w:rsidR="004E61CF" w:rsidRPr="00160A30" w:rsidRDefault="004E61CF" w:rsidP="004E61CF">
      <w:pPr>
        <w:jc w:val="both"/>
        <w:rPr>
          <w:rFonts w:ascii="Times New Roman" w:hAnsi="Times New Roman"/>
          <w:bCs/>
          <w:sz w:val="24"/>
          <w:szCs w:val="24"/>
        </w:rPr>
      </w:pPr>
      <w:r w:rsidRPr="00160A30">
        <w:rPr>
          <w:rFonts w:ascii="Times New Roman" w:hAnsi="Times New Roman"/>
          <w:bCs/>
          <w:sz w:val="24"/>
          <w:szCs w:val="24"/>
        </w:rPr>
        <w:t>Rodzaje przemocy</w:t>
      </w:r>
      <w:r w:rsidR="00160A30" w:rsidRPr="00160A30">
        <w:rPr>
          <w:rFonts w:ascii="Times New Roman" w:hAnsi="Times New Roman"/>
          <w:bCs/>
          <w:sz w:val="24"/>
          <w:szCs w:val="24"/>
        </w:rPr>
        <w:t xml:space="preserve"> i odpowiadające im artykuły kodeksu karnego przedstawia poniższa tabela</w:t>
      </w:r>
      <w:r w:rsidR="00D90113">
        <w:rPr>
          <w:rFonts w:ascii="Times New Roman" w:hAnsi="Times New Roman"/>
          <w:bCs/>
          <w:sz w:val="24"/>
          <w:szCs w:val="24"/>
        </w:rPr>
        <w:t>.</w:t>
      </w:r>
    </w:p>
    <w:p w14:paraId="00DD465D" w14:textId="77777777" w:rsidR="00160A30" w:rsidRPr="00160A30" w:rsidRDefault="00160A30" w:rsidP="00160A30">
      <w:pPr>
        <w:ind w:left="-5" w:right="409"/>
        <w:rPr>
          <w:rFonts w:ascii="Times New Roman" w:hAnsi="Times New Roman" w:cs="Times New Roman"/>
          <w:b/>
          <w:bCs/>
        </w:rPr>
      </w:pPr>
      <w:r w:rsidRPr="00160A30">
        <w:rPr>
          <w:rFonts w:ascii="Times New Roman" w:hAnsi="Times New Roman" w:cs="Times New Roman"/>
          <w:b/>
          <w:bCs/>
        </w:rPr>
        <w:t xml:space="preserve">Tabela nr 1. Rodzaje przemocy i odpowiadające im artykuły kodeksu karnego  </w:t>
      </w:r>
    </w:p>
    <w:tbl>
      <w:tblPr>
        <w:tblStyle w:val="TableGrid"/>
        <w:tblW w:w="9064" w:type="dxa"/>
        <w:tblInd w:w="5" w:type="dxa"/>
        <w:tblCellMar>
          <w:top w:w="62" w:type="dxa"/>
          <w:left w:w="108" w:type="dxa"/>
        </w:tblCellMar>
        <w:tblLook w:val="04A0" w:firstRow="1" w:lastRow="0" w:firstColumn="1" w:lastColumn="0" w:noHBand="0" w:noVBand="1"/>
      </w:tblPr>
      <w:tblGrid>
        <w:gridCol w:w="2830"/>
        <w:gridCol w:w="2696"/>
        <w:gridCol w:w="3538"/>
      </w:tblGrid>
      <w:tr w:rsidR="00160A30" w:rsidRPr="00160A30" w14:paraId="0E97C171" w14:textId="77777777" w:rsidTr="003822F5">
        <w:trPr>
          <w:trHeight w:val="326"/>
        </w:trPr>
        <w:tc>
          <w:tcPr>
            <w:tcW w:w="2830" w:type="dxa"/>
            <w:tcBorders>
              <w:top w:val="single" w:sz="4" w:space="0" w:color="000000"/>
              <w:left w:val="single" w:sz="4" w:space="0" w:color="000000"/>
              <w:bottom w:val="single" w:sz="4" w:space="0" w:color="000000"/>
              <w:right w:val="single" w:sz="4" w:space="0" w:color="000000"/>
            </w:tcBorders>
          </w:tcPr>
          <w:p w14:paraId="43E1099E"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Rodzaj przemocy </w:t>
            </w:r>
          </w:p>
        </w:tc>
        <w:tc>
          <w:tcPr>
            <w:tcW w:w="2696" w:type="dxa"/>
            <w:tcBorders>
              <w:top w:val="single" w:sz="4" w:space="0" w:color="000000"/>
              <w:left w:val="single" w:sz="4" w:space="0" w:color="000000"/>
              <w:bottom w:val="single" w:sz="4" w:space="0" w:color="000000"/>
              <w:right w:val="single" w:sz="4" w:space="0" w:color="000000"/>
            </w:tcBorders>
          </w:tcPr>
          <w:p w14:paraId="2B3AD635"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Podstawa prawna </w:t>
            </w:r>
          </w:p>
        </w:tc>
        <w:tc>
          <w:tcPr>
            <w:tcW w:w="3538" w:type="dxa"/>
            <w:tcBorders>
              <w:top w:val="single" w:sz="4" w:space="0" w:color="000000"/>
              <w:left w:val="single" w:sz="4" w:space="0" w:color="000000"/>
              <w:bottom w:val="single" w:sz="4" w:space="0" w:color="000000"/>
              <w:right w:val="single" w:sz="4" w:space="0" w:color="000000"/>
            </w:tcBorders>
          </w:tcPr>
          <w:p w14:paraId="0B386C19"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Formy przemocy </w:t>
            </w:r>
          </w:p>
        </w:tc>
      </w:tr>
      <w:tr w:rsidR="00160A30" w:rsidRPr="00160A30" w14:paraId="267BBB57" w14:textId="77777777" w:rsidTr="00B34F6B">
        <w:trPr>
          <w:trHeight w:val="1444"/>
        </w:trPr>
        <w:tc>
          <w:tcPr>
            <w:tcW w:w="2830" w:type="dxa"/>
            <w:tcBorders>
              <w:top w:val="single" w:sz="4" w:space="0" w:color="000000"/>
              <w:left w:val="single" w:sz="4" w:space="0" w:color="000000"/>
              <w:bottom w:val="single" w:sz="4" w:space="0" w:color="000000"/>
              <w:right w:val="single" w:sz="4" w:space="0" w:color="000000"/>
            </w:tcBorders>
          </w:tcPr>
          <w:p w14:paraId="6EE4D507"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przemoc fizyczna </w:t>
            </w:r>
          </w:p>
        </w:tc>
        <w:tc>
          <w:tcPr>
            <w:tcW w:w="2696" w:type="dxa"/>
            <w:tcBorders>
              <w:top w:val="single" w:sz="4" w:space="0" w:color="000000"/>
              <w:left w:val="single" w:sz="4" w:space="0" w:color="000000"/>
              <w:bottom w:val="single" w:sz="4" w:space="0" w:color="000000"/>
              <w:right w:val="single" w:sz="4" w:space="0" w:color="000000"/>
            </w:tcBorders>
          </w:tcPr>
          <w:p w14:paraId="5BCD6A99" w14:textId="77777777" w:rsidR="00160A30" w:rsidRPr="00160A30" w:rsidRDefault="00160A30" w:rsidP="003822F5">
            <w:pPr>
              <w:spacing w:line="274" w:lineRule="auto"/>
              <w:ind w:right="761"/>
              <w:rPr>
                <w:rFonts w:ascii="Times New Roman" w:hAnsi="Times New Roman" w:cs="Times New Roman"/>
              </w:rPr>
            </w:pPr>
            <w:r w:rsidRPr="00160A30">
              <w:rPr>
                <w:rFonts w:ascii="Times New Roman" w:hAnsi="Times New Roman" w:cs="Times New Roman"/>
              </w:rPr>
              <w:t xml:space="preserve">art. 207 § 1 kk  art. 157 § 1 kk  art. 157 § 2 kk  </w:t>
            </w:r>
          </w:p>
          <w:p w14:paraId="727F4F90"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191C3B4E" w14:textId="77777777" w:rsidR="00160A30" w:rsidRPr="00160A30" w:rsidRDefault="00160A30" w:rsidP="003822F5">
            <w:pPr>
              <w:spacing w:line="274" w:lineRule="auto"/>
              <w:ind w:right="120"/>
              <w:rPr>
                <w:rFonts w:ascii="Times New Roman" w:hAnsi="Times New Roman" w:cs="Times New Roman"/>
              </w:rPr>
            </w:pPr>
            <w:r w:rsidRPr="00160A30">
              <w:rPr>
                <w:rFonts w:ascii="Times New Roman" w:hAnsi="Times New Roman" w:cs="Times New Roman"/>
              </w:rPr>
              <w:t xml:space="preserve">popychanie, uderzanie, wykręcanie rąk, duszenie, kopanie,  spoliczkowanie, uszkodzenia ciała  </w:t>
            </w:r>
          </w:p>
          <w:p w14:paraId="6B1BD9B4"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(zasinienia, zadrapania, krwawienia, oparzenia) </w:t>
            </w:r>
          </w:p>
        </w:tc>
      </w:tr>
      <w:tr w:rsidR="00160A30" w:rsidRPr="00160A30" w14:paraId="28272F4A" w14:textId="77777777" w:rsidTr="00B34F6B">
        <w:trPr>
          <w:trHeight w:val="1197"/>
        </w:trPr>
        <w:tc>
          <w:tcPr>
            <w:tcW w:w="2830" w:type="dxa"/>
            <w:tcBorders>
              <w:top w:val="single" w:sz="4" w:space="0" w:color="000000"/>
              <w:left w:val="single" w:sz="4" w:space="0" w:color="000000"/>
              <w:bottom w:val="single" w:sz="4" w:space="0" w:color="000000"/>
              <w:right w:val="single" w:sz="4" w:space="0" w:color="000000"/>
            </w:tcBorders>
          </w:tcPr>
          <w:p w14:paraId="73CEB046"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przemoc psychiczna </w:t>
            </w:r>
          </w:p>
        </w:tc>
        <w:tc>
          <w:tcPr>
            <w:tcW w:w="2696" w:type="dxa"/>
            <w:tcBorders>
              <w:top w:val="single" w:sz="4" w:space="0" w:color="000000"/>
              <w:left w:val="single" w:sz="4" w:space="0" w:color="000000"/>
              <w:bottom w:val="single" w:sz="4" w:space="0" w:color="000000"/>
              <w:right w:val="single" w:sz="4" w:space="0" w:color="000000"/>
            </w:tcBorders>
          </w:tcPr>
          <w:p w14:paraId="5B4D6C0F" w14:textId="77777777" w:rsidR="00160A30" w:rsidRPr="00160A30" w:rsidRDefault="00160A30" w:rsidP="003822F5">
            <w:pPr>
              <w:spacing w:after="2" w:line="273" w:lineRule="auto"/>
              <w:ind w:right="761"/>
              <w:rPr>
                <w:rFonts w:ascii="Times New Roman" w:hAnsi="Times New Roman" w:cs="Times New Roman"/>
              </w:rPr>
            </w:pPr>
            <w:r w:rsidRPr="00160A30">
              <w:rPr>
                <w:rFonts w:ascii="Times New Roman" w:hAnsi="Times New Roman" w:cs="Times New Roman"/>
              </w:rPr>
              <w:t xml:space="preserve">art. 207 § 1 kk  art. 190 § 1 kk  </w:t>
            </w:r>
          </w:p>
          <w:p w14:paraId="44375464"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 </w:t>
            </w:r>
          </w:p>
        </w:tc>
        <w:tc>
          <w:tcPr>
            <w:tcW w:w="3538" w:type="dxa"/>
            <w:tcBorders>
              <w:top w:val="single" w:sz="4" w:space="0" w:color="000000"/>
              <w:left w:val="single" w:sz="4" w:space="0" w:color="000000"/>
              <w:bottom w:val="single" w:sz="4" w:space="0" w:color="000000"/>
              <w:right w:val="single" w:sz="4" w:space="0" w:color="000000"/>
            </w:tcBorders>
          </w:tcPr>
          <w:p w14:paraId="19AD4B1C" w14:textId="77777777" w:rsidR="00160A30" w:rsidRPr="00160A30" w:rsidRDefault="00160A30" w:rsidP="003822F5">
            <w:pPr>
              <w:spacing w:line="259" w:lineRule="auto"/>
              <w:ind w:right="94"/>
              <w:rPr>
                <w:rFonts w:ascii="Times New Roman" w:hAnsi="Times New Roman" w:cs="Times New Roman"/>
              </w:rPr>
            </w:pPr>
            <w:r w:rsidRPr="00160A30">
              <w:rPr>
                <w:rFonts w:ascii="Times New Roman" w:hAnsi="Times New Roman" w:cs="Times New Roman"/>
              </w:rPr>
              <w:t xml:space="preserve">izolacja, wyzwiska, ośmieszanie, groźby, kontrolowanie,  ograniczanie kontaktów, krytykowanie, poniżanie,  demoralizacja, ciągłe niepokojenie </w:t>
            </w:r>
          </w:p>
        </w:tc>
      </w:tr>
      <w:tr w:rsidR="00160A30" w:rsidRPr="00160A30" w14:paraId="4CFF919D" w14:textId="77777777" w:rsidTr="00B34F6B">
        <w:trPr>
          <w:trHeight w:val="648"/>
        </w:trPr>
        <w:tc>
          <w:tcPr>
            <w:tcW w:w="2830" w:type="dxa"/>
            <w:tcBorders>
              <w:top w:val="single" w:sz="4" w:space="0" w:color="000000"/>
              <w:left w:val="single" w:sz="4" w:space="0" w:color="000000"/>
              <w:bottom w:val="single" w:sz="4" w:space="0" w:color="000000"/>
              <w:right w:val="single" w:sz="4" w:space="0" w:color="000000"/>
            </w:tcBorders>
          </w:tcPr>
          <w:p w14:paraId="024DF39E"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przemoc seksualna </w:t>
            </w:r>
          </w:p>
        </w:tc>
        <w:tc>
          <w:tcPr>
            <w:tcW w:w="2696" w:type="dxa"/>
            <w:tcBorders>
              <w:top w:val="single" w:sz="4" w:space="0" w:color="000000"/>
              <w:left w:val="single" w:sz="4" w:space="0" w:color="000000"/>
              <w:bottom w:val="single" w:sz="4" w:space="0" w:color="000000"/>
              <w:right w:val="single" w:sz="4" w:space="0" w:color="000000"/>
            </w:tcBorders>
          </w:tcPr>
          <w:p w14:paraId="03879DB0"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art. 197-204 kk </w:t>
            </w:r>
          </w:p>
        </w:tc>
        <w:tc>
          <w:tcPr>
            <w:tcW w:w="3538" w:type="dxa"/>
            <w:tcBorders>
              <w:top w:val="single" w:sz="4" w:space="0" w:color="000000"/>
              <w:left w:val="single" w:sz="4" w:space="0" w:color="000000"/>
              <w:bottom w:val="single" w:sz="4" w:space="0" w:color="000000"/>
              <w:right w:val="single" w:sz="4" w:space="0" w:color="000000"/>
            </w:tcBorders>
          </w:tcPr>
          <w:p w14:paraId="04B91FA4"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zmuszanie do obcowania płciowego lub innych czynności seksualnych </w:t>
            </w:r>
          </w:p>
        </w:tc>
      </w:tr>
      <w:tr w:rsidR="00160A30" w:rsidRPr="00160A30" w14:paraId="30A950B6" w14:textId="77777777" w:rsidTr="00B34F6B">
        <w:trPr>
          <w:trHeight w:val="1494"/>
        </w:trPr>
        <w:tc>
          <w:tcPr>
            <w:tcW w:w="2830" w:type="dxa"/>
            <w:tcBorders>
              <w:top w:val="single" w:sz="4" w:space="0" w:color="000000"/>
              <w:left w:val="single" w:sz="4" w:space="0" w:color="000000"/>
              <w:bottom w:val="single" w:sz="4" w:space="0" w:color="000000"/>
              <w:right w:val="single" w:sz="4" w:space="0" w:color="000000"/>
            </w:tcBorders>
          </w:tcPr>
          <w:p w14:paraId="038203B7"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przemoc ekonomiczna </w:t>
            </w:r>
          </w:p>
        </w:tc>
        <w:tc>
          <w:tcPr>
            <w:tcW w:w="2696" w:type="dxa"/>
            <w:tcBorders>
              <w:top w:val="single" w:sz="4" w:space="0" w:color="000000"/>
              <w:left w:val="single" w:sz="4" w:space="0" w:color="000000"/>
              <w:bottom w:val="single" w:sz="4" w:space="0" w:color="000000"/>
              <w:right w:val="single" w:sz="4" w:space="0" w:color="000000"/>
            </w:tcBorders>
          </w:tcPr>
          <w:p w14:paraId="2DD54199"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art. 207 kk </w:t>
            </w:r>
          </w:p>
        </w:tc>
        <w:tc>
          <w:tcPr>
            <w:tcW w:w="3538" w:type="dxa"/>
            <w:tcBorders>
              <w:top w:val="single" w:sz="4" w:space="0" w:color="000000"/>
              <w:left w:val="single" w:sz="4" w:space="0" w:color="000000"/>
              <w:bottom w:val="single" w:sz="4" w:space="0" w:color="000000"/>
              <w:right w:val="single" w:sz="4" w:space="0" w:color="000000"/>
            </w:tcBorders>
          </w:tcPr>
          <w:p w14:paraId="6942544F" w14:textId="77777777" w:rsidR="00160A30" w:rsidRPr="00160A30" w:rsidRDefault="00160A30" w:rsidP="003822F5">
            <w:pPr>
              <w:spacing w:line="259" w:lineRule="auto"/>
              <w:ind w:right="121"/>
              <w:rPr>
                <w:rFonts w:ascii="Times New Roman" w:hAnsi="Times New Roman" w:cs="Times New Roman"/>
              </w:rPr>
            </w:pPr>
            <w:r w:rsidRPr="00160A30">
              <w:rPr>
                <w:rFonts w:ascii="Times New Roman" w:hAnsi="Times New Roman" w:cs="Times New Roman"/>
              </w:rPr>
              <w:t xml:space="preserve">odbieranie zarobionych pieniędzy, uniemożliwianie podjęcia  pracy zarobkowej, niezaspokajanie podstawowych  potrzeb materialnych członków rodziny </w:t>
            </w:r>
          </w:p>
        </w:tc>
      </w:tr>
      <w:tr w:rsidR="00160A30" w:rsidRPr="00160A30" w14:paraId="71180C1A" w14:textId="77777777" w:rsidTr="00B34F6B">
        <w:trPr>
          <w:trHeight w:val="3458"/>
        </w:trPr>
        <w:tc>
          <w:tcPr>
            <w:tcW w:w="2830" w:type="dxa"/>
            <w:tcBorders>
              <w:top w:val="single" w:sz="4" w:space="0" w:color="000000"/>
              <w:left w:val="single" w:sz="4" w:space="0" w:color="000000"/>
              <w:bottom w:val="single" w:sz="4" w:space="0" w:color="000000"/>
              <w:right w:val="single" w:sz="4" w:space="0" w:color="000000"/>
            </w:tcBorders>
          </w:tcPr>
          <w:p w14:paraId="6A8A332D" w14:textId="77777777" w:rsidR="00160A30" w:rsidRPr="00160A30" w:rsidRDefault="00160A30" w:rsidP="003822F5">
            <w:pPr>
              <w:spacing w:line="259" w:lineRule="auto"/>
              <w:rPr>
                <w:rFonts w:ascii="Times New Roman" w:hAnsi="Times New Roman" w:cs="Times New Roman"/>
              </w:rPr>
            </w:pPr>
            <w:r w:rsidRPr="00160A30">
              <w:rPr>
                <w:rFonts w:ascii="Times New Roman" w:hAnsi="Times New Roman" w:cs="Times New Roman"/>
              </w:rPr>
              <w:t xml:space="preserve">zaniedbanie </w:t>
            </w:r>
          </w:p>
        </w:tc>
        <w:tc>
          <w:tcPr>
            <w:tcW w:w="2696" w:type="dxa"/>
            <w:tcBorders>
              <w:top w:val="single" w:sz="4" w:space="0" w:color="000000"/>
              <w:left w:val="single" w:sz="4" w:space="0" w:color="000000"/>
              <w:bottom w:val="single" w:sz="4" w:space="0" w:color="000000"/>
              <w:right w:val="single" w:sz="4" w:space="0" w:color="000000"/>
            </w:tcBorders>
          </w:tcPr>
          <w:p w14:paraId="52DA361D" w14:textId="77777777" w:rsidR="00160A30" w:rsidRPr="00160A30" w:rsidRDefault="00160A30" w:rsidP="003822F5">
            <w:pPr>
              <w:spacing w:line="259" w:lineRule="auto"/>
              <w:ind w:right="646"/>
              <w:rPr>
                <w:rFonts w:ascii="Times New Roman" w:hAnsi="Times New Roman" w:cs="Times New Roman"/>
              </w:rPr>
            </w:pPr>
            <w:r w:rsidRPr="00160A30">
              <w:rPr>
                <w:rFonts w:ascii="Times New Roman" w:hAnsi="Times New Roman" w:cs="Times New Roman"/>
              </w:rPr>
              <w:t xml:space="preserve">art. 160 § 1 kk  art. 210 § 1 kk </w:t>
            </w:r>
          </w:p>
        </w:tc>
        <w:tc>
          <w:tcPr>
            <w:tcW w:w="3538" w:type="dxa"/>
            <w:tcBorders>
              <w:top w:val="single" w:sz="4" w:space="0" w:color="000000"/>
              <w:left w:val="single" w:sz="4" w:space="0" w:color="000000"/>
              <w:bottom w:val="single" w:sz="4" w:space="0" w:color="000000"/>
              <w:right w:val="single" w:sz="4" w:space="0" w:color="000000"/>
            </w:tcBorders>
          </w:tcPr>
          <w:p w14:paraId="185ADE8A" w14:textId="77777777" w:rsidR="00160A30" w:rsidRPr="00160A30" w:rsidRDefault="00160A30" w:rsidP="003822F5">
            <w:pPr>
              <w:spacing w:line="259" w:lineRule="auto"/>
              <w:ind w:right="104"/>
              <w:rPr>
                <w:rFonts w:ascii="Times New Roman" w:hAnsi="Times New Roman" w:cs="Times New Roman"/>
              </w:rPr>
            </w:pPr>
            <w:r w:rsidRPr="00160A30">
              <w:rPr>
                <w:rFonts w:ascii="Times New Roman" w:hAnsi="Times New Roman" w:cs="Times New Roman"/>
              </w:rPr>
              <w:t xml:space="preserve">nieprawidłowe żywienie, brak dbałości o higienę osobistą,  pozbawienie osoby kontaktów z innymi ludźmi  poprzez zamykanie jej w domu oraz utrudnianie kontaktów  z dalszą rodziną, środowiskiem sąsiedzkim, brak kontroli  i pozbawienie opieki przez długi czas, zaniedbanie stanu zdrowia,  brak kontroli i zainteresowania w realizacji obowiązku szkolnego </w:t>
            </w:r>
          </w:p>
        </w:tc>
      </w:tr>
    </w:tbl>
    <w:p w14:paraId="42953596" w14:textId="77777777" w:rsidR="00160A30" w:rsidRPr="00160A30" w:rsidRDefault="00160A30" w:rsidP="00160A30">
      <w:pPr>
        <w:spacing w:after="197" w:line="275" w:lineRule="auto"/>
        <w:rPr>
          <w:rFonts w:ascii="Times New Roman" w:hAnsi="Times New Roman" w:cs="Times New Roman"/>
        </w:rPr>
      </w:pPr>
      <w:r w:rsidRPr="00160A30">
        <w:rPr>
          <w:rFonts w:ascii="Times New Roman" w:hAnsi="Times New Roman" w:cs="Times New Roman"/>
          <w:sz w:val="20"/>
        </w:rPr>
        <w:t xml:space="preserve">Źródło: Opracowane na podstawie wzorów formularzy procedury „Niebieskie Karty” oraz ustawy z dnia 6 czerwca 1997 r. - Kodeks Karny </w:t>
      </w:r>
    </w:p>
    <w:p w14:paraId="3417050A" w14:textId="31586960" w:rsidR="00160A30" w:rsidRDefault="00160A30" w:rsidP="00BF363F">
      <w:pPr>
        <w:spacing w:after="155" w:line="360" w:lineRule="auto"/>
        <w:jc w:val="both"/>
        <w:rPr>
          <w:rFonts w:ascii="Times New Roman" w:hAnsi="Times New Roman" w:cs="Times New Roman"/>
          <w:sz w:val="24"/>
          <w:szCs w:val="24"/>
        </w:rPr>
      </w:pPr>
      <w:r w:rsidRPr="00160A30">
        <w:rPr>
          <w:rFonts w:ascii="Times New Roman" w:hAnsi="Times New Roman" w:cs="Times New Roman"/>
          <w:sz w:val="24"/>
          <w:szCs w:val="24"/>
        </w:rPr>
        <w:t xml:space="preserve">Formą przemocy jest również cyberprzemoc (przemoc elektroniczna), która staje się szczególnie </w:t>
      </w:r>
      <w:r w:rsidRPr="00160A30">
        <w:rPr>
          <w:rFonts w:ascii="Times New Roman" w:hAnsi="Times New Roman" w:cs="Times New Roman"/>
          <w:sz w:val="24"/>
          <w:szCs w:val="24"/>
        </w:rPr>
        <w:tab/>
      </w:r>
      <w:r>
        <w:rPr>
          <w:rFonts w:ascii="Times New Roman" w:hAnsi="Times New Roman" w:cs="Times New Roman"/>
          <w:sz w:val="24"/>
          <w:szCs w:val="24"/>
        </w:rPr>
        <w:t xml:space="preserve">popularna </w:t>
      </w:r>
      <w:r w:rsidRPr="00160A30">
        <w:rPr>
          <w:rFonts w:ascii="Times New Roman" w:hAnsi="Times New Roman" w:cs="Times New Roman"/>
          <w:sz w:val="24"/>
          <w:szCs w:val="24"/>
        </w:rPr>
        <w:t xml:space="preserve">wśród </w:t>
      </w:r>
      <w:r>
        <w:rPr>
          <w:rFonts w:ascii="Times New Roman" w:hAnsi="Times New Roman" w:cs="Times New Roman"/>
          <w:sz w:val="24"/>
          <w:szCs w:val="24"/>
        </w:rPr>
        <w:t xml:space="preserve"> </w:t>
      </w:r>
      <w:r w:rsidRPr="00160A30">
        <w:rPr>
          <w:rFonts w:ascii="Times New Roman" w:hAnsi="Times New Roman" w:cs="Times New Roman"/>
          <w:sz w:val="24"/>
          <w:szCs w:val="24"/>
        </w:rPr>
        <w:t>dzieci i młodzieży</w:t>
      </w:r>
      <w:r>
        <w:rPr>
          <w:rFonts w:ascii="Times New Roman" w:hAnsi="Times New Roman" w:cs="Times New Roman"/>
          <w:sz w:val="24"/>
          <w:szCs w:val="24"/>
        </w:rPr>
        <w:t xml:space="preserve">. Jest ona w tej grupie </w:t>
      </w:r>
      <w:r w:rsidRPr="00160A30">
        <w:rPr>
          <w:rFonts w:ascii="Times New Roman" w:hAnsi="Times New Roman" w:cs="Times New Roman"/>
          <w:sz w:val="24"/>
          <w:szCs w:val="24"/>
        </w:rPr>
        <w:t>dość powszechna</w:t>
      </w:r>
      <w:r>
        <w:rPr>
          <w:rFonts w:ascii="Times New Roman" w:hAnsi="Times New Roman" w:cs="Times New Roman"/>
          <w:sz w:val="24"/>
          <w:szCs w:val="24"/>
        </w:rPr>
        <w:t xml:space="preserve"> </w:t>
      </w:r>
      <w:r w:rsidR="00B34F6B">
        <w:rPr>
          <w:rFonts w:ascii="Times New Roman" w:hAnsi="Times New Roman" w:cs="Times New Roman"/>
          <w:sz w:val="24"/>
          <w:szCs w:val="24"/>
        </w:rPr>
        <w:br/>
      </w:r>
      <w:r>
        <w:rPr>
          <w:rFonts w:ascii="Times New Roman" w:hAnsi="Times New Roman" w:cs="Times New Roman"/>
          <w:sz w:val="24"/>
          <w:szCs w:val="24"/>
        </w:rPr>
        <w:t xml:space="preserve">i </w:t>
      </w:r>
      <w:r w:rsidRPr="00160A30">
        <w:rPr>
          <w:rFonts w:ascii="Times New Roman" w:hAnsi="Times New Roman" w:cs="Times New Roman"/>
          <w:sz w:val="24"/>
          <w:szCs w:val="24"/>
        </w:rPr>
        <w:t>stosowana</w:t>
      </w:r>
      <w:r>
        <w:rPr>
          <w:rFonts w:ascii="Times New Roman" w:hAnsi="Times New Roman" w:cs="Times New Roman"/>
          <w:sz w:val="24"/>
          <w:szCs w:val="24"/>
        </w:rPr>
        <w:t xml:space="preserve"> m.in. </w:t>
      </w:r>
      <w:r w:rsidRPr="00160A30">
        <w:rPr>
          <w:rFonts w:ascii="Times New Roman" w:hAnsi="Times New Roman" w:cs="Times New Roman"/>
          <w:sz w:val="24"/>
          <w:szCs w:val="24"/>
        </w:rPr>
        <w:t xml:space="preserve">poprzez: prześladowania, zastraszenia, nękanie, wyśmiewanie innych </w:t>
      </w:r>
      <w:r w:rsidR="00B34F6B">
        <w:rPr>
          <w:rFonts w:ascii="Times New Roman" w:hAnsi="Times New Roman" w:cs="Times New Roman"/>
          <w:sz w:val="24"/>
          <w:szCs w:val="24"/>
        </w:rPr>
        <w:br/>
      </w:r>
      <w:r w:rsidRPr="00160A30">
        <w:rPr>
          <w:rFonts w:ascii="Times New Roman" w:hAnsi="Times New Roman" w:cs="Times New Roman"/>
          <w:sz w:val="24"/>
          <w:szCs w:val="24"/>
        </w:rPr>
        <w:t xml:space="preserve">z wykorzystywaniem </w:t>
      </w:r>
      <w:r>
        <w:rPr>
          <w:rFonts w:ascii="Times New Roman" w:hAnsi="Times New Roman" w:cs="Times New Roman"/>
          <w:sz w:val="24"/>
          <w:szCs w:val="24"/>
        </w:rPr>
        <w:t>portali internetowych</w:t>
      </w:r>
      <w:r w:rsidR="00B34F6B">
        <w:rPr>
          <w:rFonts w:ascii="Times New Roman" w:hAnsi="Times New Roman" w:cs="Times New Roman"/>
          <w:sz w:val="24"/>
          <w:szCs w:val="24"/>
        </w:rPr>
        <w:t xml:space="preserve">. </w:t>
      </w:r>
    </w:p>
    <w:p w14:paraId="0E0E87E8" w14:textId="41F6D475" w:rsidR="00B34F6B" w:rsidRPr="00B34F6B" w:rsidRDefault="00B34F6B" w:rsidP="00BF363F">
      <w:pPr>
        <w:spacing w:line="360" w:lineRule="auto"/>
        <w:ind w:left="-15" w:right="409" w:firstLine="360"/>
        <w:jc w:val="both"/>
        <w:rPr>
          <w:rFonts w:ascii="Times New Roman" w:hAnsi="Times New Roman" w:cs="Times New Roman"/>
          <w:sz w:val="24"/>
          <w:szCs w:val="24"/>
        </w:rPr>
      </w:pPr>
      <w:r w:rsidRPr="00B34F6B">
        <w:rPr>
          <w:rFonts w:ascii="Times New Roman" w:hAnsi="Times New Roman" w:cs="Times New Roman"/>
          <w:sz w:val="24"/>
          <w:szCs w:val="24"/>
        </w:rPr>
        <w:lastRenderedPageBreak/>
        <w:t>Przemoc jest przestępstwem</w:t>
      </w:r>
      <w:r>
        <w:rPr>
          <w:rFonts w:ascii="Times New Roman" w:hAnsi="Times New Roman" w:cs="Times New Roman"/>
          <w:sz w:val="24"/>
          <w:szCs w:val="24"/>
        </w:rPr>
        <w:t xml:space="preserve"> i </w:t>
      </w:r>
      <w:r w:rsidRPr="00B34F6B">
        <w:rPr>
          <w:rFonts w:ascii="Times New Roman" w:hAnsi="Times New Roman" w:cs="Times New Roman"/>
          <w:sz w:val="24"/>
          <w:szCs w:val="24"/>
        </w:rPr>
        <w:t xml:space="preserve">jest ścigana z różnych artykułów Kodeksu Karnego. Jeżeli przemoc ma charakter ciągły, zostanie zakwalifikowana jako przestępstwo znęcania się nad rodziną z art. 207 Kodeksu Karnego. Definicja i konsekwencje przemocy wpisują się m. in. w artykuł 207 Kodeksu karnego który stanowi: </w:t>
      </w:r>
    </w:p>
    <w:p w14:paraId="5E809B08" w14:textId="77777777" w:rsidR="00B34F6B" w:rsidRPr="00B34F6B" w:rsidRDefault="00B34F6B" w:rsidP="00BF363F">
      <w:pPr>
        <w:spacing w:line="360" w:lineRule="auto"/>
        <w:ind w:left="-5" w:right="409"/>
        <w:jc w:val="both"/>
        <w:rPr>
          <w:rFonts w:ascii="Times New Roman" w:hAnsi="Times New Roman" w:cs="Times New Roman"/>
          <w:sz w:val="24"/>
          <w:szCs w:val="24"/>
        </w:rPr>
      </w:pPr>
      <w:r w:rsidRPr="00B34F6B">
        <w:rPr>
          <w:rFonts w:ascii="Times New Roman" w:hAnsi="Times New Roman" w:cs="Times New Roman"/>
          <w:sz w:val="24"/>
          <w:szCs w:val="24"/>
        </w:rPr>
        <w:t xml:space="preserve">Art. 207. § 1. Kto znęca się fizycznie lub psychicznie nad osobą najbliższą lub nad inną osobą pozostającą w stałym lub przemijającym stosunku zależności od sprawcy, podlega karze pozbawienia wolności od 3 miesięcy do lat 5. </w:t>
      </w:r>
    </w:p>
    <w:p w14:paraId="06C87440" w14:textId="77777777" w:rsidR="00B34F6B" w:rsidRPr="00B34F6B" w:rsidRDefault="00B34F6B" w:rsidP="00BF363F">
      <w:pPr>
        <w:spacing w:line="360" w:lineRule="auto"/>
        <w:ind w:left="-5" w:right="409"/>
        <w:jc w:val="both"/>
        <w:rPr>
          <w:rFonts w:ascii="Times New Roman" w:hAnsi="Times New Roman" w:cs="Times New Roman"/>
          <w:sz w:val="24"/>
          <w:szCs w:val="24"/>
        </w:rPr>
      </w:pPr>
      <w:r w:rsidRPr="00B34F6B">
        <w:rPr>
          <w:rFonts w:ascii="Times New Roman" w:hAnsi="Times New Roman" w:cs="Times New Roman"/>
          <w:sz w:val="24"/>
          <w:szCs w:val="24"/>
        </w:rPr>
        <w:t xml:space="preserve">§ 1a. Kto znęca się fizycznie lub psychicznie nad osobą nieporadną ze względu na jej wiek, stan psychiczny lub fizyczny, podlega karze pozbawienia wolności od 6 miesięcy do lat 8. § 2. Jeżeli czyn określony w § 1 lub 1a połączony jest ze stosowaniem szczególnego okrucieństwa, sprawca podlega karze pozbawienia wolności od roku do lat 10. </w:t>
      </w:r>
    </w:p>
    <w:p w14:paraId="532075C5" w14:textId="77777777" w:rsidR="00B34F6B" w:rsidRPr="00B34F6B" w:rsidRDefault="00B34F6B" w:rsidP="00BF363F">
      <w:pPr>
        <w:spacing w:line="360" w:lineRule="auto"/>
        <w:ind w:left="-5" w:right="409"/>
        <w:jc w:val="both"/>
        <w:rPr>
          <w:rFonts w:ascii="Times New Roman" w:hAnsi="Times New Roman" w:cs="Times New Roman"/>
          <w:sz w:val="24"/>
          <w:szCs w:val="24"/>
        </w:rPr>
      </w:pPr>
      <w:r w:rsidRPr="00B34F6B">
        <w:rPr>
          <w:rFonts w:ascii="Times New Roman" w:hAnsi="Times New Roman" w:cs="Times New Roman"/>
          <w:sz w:val="24"/>
          <w:szCs w:val="24"/>
        </w:rPr>
        <w:t xml:space="preserve">§ 3. Jeżeli następstwem czynu określonego w § 1–2 jest targnięcie się pokrzywdzonego na własne życie, sprawca podlega karze pozbawienia wolności od lat 2 do 15. </w:t>
      </w:r>
    </w:p>
    <w:p w14:paraId="466A30F5" w14:textId="190CA4A5" w:rsidR="004E61CF" w:rsidRDefault="004E61CF" w:rsidP="00BF363F">
      <w:pPr>
        <w:spacing w:line="360" w:lineRule="auto"/>
        <w:jc w:val="both"/>
        <w:rPr>
          <w:rFonts w:ascii="Times New Roman" w:hAnsi="Times New Roman"/>
          <w:sz w:val="24"/>
          <w:szCs w:val="24"/>
        </w:rPr>
      </w:pPr>
      <w:r>
        <w:rPr>
          <w:rFonts w:ascii="Times New Roman" w:hAnsi="Times New Roman"/>
          <w:sz w:val="24"/>
          <w:szCs w:val="24"/>
        </w:rPr>
        <w:t xml:space="preserve">Przemoc </w:t>
      </w:r>
      <w:r w:rsidR="00160A30">
        <w:rPr>
          <w:rFonts w:ascii="Times New Roman" w:hAnsi="Times New Roman"/>
          <w:sz w:val="24"/>
          <w:szCs w:val="24"/>
        </w:rPr>
        <w:t xml:space="preserve">domowa </w:t>
      </w:r>
      <w:r>
        <w:rPr>
          <w:rFonts w:ascii="Times New Roman" w:hAnsi="Times New Roman"/>
          <w:sz w:val="24"/>
          <w:szCs w:val="24"/>
        </w:rPr>
        <w:t>ma tragiczne konsekwencje. Prowadzi nie tylko do uszkodzeń ciała ofiary, ale także do zaburzeń emocjonalnych oraz zaburzeń w sposobie, w jaki postrzega ona sama siebie, sprawcę oraz innych ludzi. Narastanie zjawiska przemocy w rodzinie wymaga niezwłocznego podjęcia działań zawartych w niniejszym Programie</w:t>
      </w:r>
      <w:r w:rsidR="00D90113">
        <w:rPr>
          <w:rFonts w:ascii="Times New Roman" w:hAnsi="Times New Roman"/>
          <w:sz w:val="24"/>
          <w:szCs w:val="24"/>
        </w:rPr>
        <w:t xml:space="preserve">, który jest kontynuacją programów z lat ubiegłych. W miarę potrzeb i sytuacji społecznej zadania owego Programu mogą ulec zmianie. </w:t>
      </w:r>
    </w:p>
    <w:p w14:paraId="61E9F748" w14:textId="0B98ED0D" w:rsidR="00D90113" w:rsidRDefault="00D90113" w:rsidP="00BF363F">
      <w:pPr>
        <w:pStyle w:val="Akapitzlist"/>
        <w:numPr>
          <w:ilvl w:val="0"/>
          <w:numId w:val="8"/>
        </w:numPr>
        <w:spacing w:line="360" w:lineRule="auto"/>
        <w:jc w:val="both"/>
        <w:rPr>
          <w:rFonts w:ascii="Times New Roman" w:hAnsi="Times New Roman"/>
          <w:b/>
          <w:bCs/>
          <w:sz w:val="24"/>
          <w:szCs w:val="24"/>
        </w:rPr>
      </w:pPr>
      <w:r w:rsidRPr="00D90113">
        <w:rPr>
          <w:rFonts w:ascii="Times New Roman" w:hAnsi="Times New Roman"/>
          <w:b/>
          <w:bCs/>
          <w:sz w:val="24"/>
          <w:szCs w:val="24"/>
        </w:rPr>
        <w:t xml:space="preserve">Podstawy Prawne </w:t>
      </w:r>
    </w:p>
    <w:p w14:paraId="30D084E8" w14:textId="2E1DAD71" w:rsidR="008F48C0" w:rsidRDefault="008F48C0" w:rsidP="00BF363F">
      <w:pPr>
        <w:spacing w:line="360" w:lineRule="auto"/>
        <w:ind w:right="409"/>
        <w:jc w:val="both"/>
        <w:rPr>
          <w:rFonts w:ascii="Times New Roman" w:hAnsi="Times New Roman" w:cs="Times New Roman"/>
          <w:sz w:val="24"/>
          <w:szCs w:val="24"/>
        </w:rPr>
      </w:pPr>
      <w:r w:rsidRPr="008F48C0">
        <w:rPr>
          <w:rFonts w:ascii="Times New Roman" w:hAnsi="Times New Roman" w:cs="Times New Roman"/>
          <w:sz w:val="24"/>
          <w:szCs w:val="24"/>
        </w:rPr>
        <w:t xml:space="preserve">Zadania Gminnego </w:t>
      </w:r>
      <w:r w:rsidR="005B35ED">
        <w:rPr>
          <w:rFonts w:ascii="Times New Roman" w:hAnsi="Times New Roman" w:cs="Times New Roman"/>
          <w:sz w:val="24"/>
          <w:szCs w:val="24"/>
        </w:rPr>
        <w:t>P</w:t>
      </w:r>
      <w:r w:rsidRPr="008F48C0">
        <w:rPr>
          <w:rFonts w:ascii="Times New Roman" w:hAnsi="Times New Roman" w:cs="Times New Roman"/>
          <w:sz w:val="24"/>
          <w:szCs w:val="24"/>
        </w:rPr>
        <w:t xml:space="preserve">rogramu </w:t>
      </w:r>
      <w:r w:rsidR="005B35ED">
        <w:rPr>
          <w:rFonts w:ascii="Times New Roman" w:hAnsi="Times New Roman" w:cs="Times New Roman"/>
          <w:sz w:val="24"/>
          <w:szCs w:val="24"/>
        </w:rPr>
        <w:t>P</w:t>
      </w:r>
      <w:r w:rsidRPr="008F48C0">
        <w:rPr>
          <w:rFonts w:ascii="Times New Roman" w:hAnsi="Times New Roman" w:cs="Times New Roman"/>
          <w:sz w:val="24"/>
          <w:szCs w:val="24"/>
        </w:rPr>
        <w:t xml:space="preserve">rzeciwdziałania </w:t>
      </w:r>
      <w:r w:rsidR="005B35ED">
        <w:rPr>
          <w:rFonts w:ascii="Times New Roman" w:hAnsi="Times New Roman" w:cs="Times New Roman"/>
          <w:sz w:val="24"/>
          <w:szCs w:val="24"/>
        </w:rPr>
        <w:t>P</w:t>
      </w:r>
      <w:r w:rsidRPr="008F48C0">
        <w:rPr>
          <w:rFonts w:ascii="Times New Roman" w:hAnsi="Times New Roman" w:cs="Times New Roman"/>
          <w:sz w:val="24"/>
          <w:szCs w:val="24"/>
        </w:rPr>
        <w:t xml:space="preserve">rzemocy </w:t>
      </w:r>
      <w:r w:rsidR="005B35ED">
        <w:rPr>
          <w:rFonts w:ascii="Times New Roman" w:hAnsi="Times New Roman" w:cs="Times New Roman"/>
          <w:sz w:val="24"/>
          <w:szCs w:val="24"/>
        </w:rPr>
        <w:t>D</w:t>
      </w:r>
      <w:r w:rsidRPr="008F48C0">
        <w:rPr>
          <w:rFonts w:ascii="Times New Roman" w:hAnsi="Times New Roman" w:cs="Times New Roman"/>
          <w:sz w:val="24"/>
          <w:szCs w:val="24"/>
        </w:rPr>
        <w:t xml:space="preserve">omowej </w:t>
      </w:r>
      <w:r w:rsidR="005B35ED">
        <w:rPr>
          <w:rFonts w:ascii="Times New Roman" w:hAnsi="Times New Roman" w:cs="Times New Roman"/>
          <w:sz w:val="24"/>
          <w:szCs w:val="24"/>
        </w:rPr>
        <w:t>oraz</w:t>
      </w:r>
      <w:r w:rsidRPr="008F48C0">
        <w:rPr>
          <w:rFonts w:ascii="Times New Roman" w:hAnsi="Times New Roman" w:cs="Times New Roman"/>
          <w:sz w:val="24"/>
          <w:szCs w:val="24"/>
        </w:rPr>
        <w:t xml:space="preserve"> </w:t>
      </w:r>
      <w:r w:rsidR="005B35ED">
        <w:rPr>
          <w:rFonts w:ascii="Times New Roman" w:hAnsi="Times New Roman" w:cs="Times New Roman"/>
          <w:sz w:val="24"/>
          <w:szCs w:val="24"/>
        </w:rPr>
        <w:t>O</w:t>
      </w:r>
      <w:r w:rsidRPr="008F48C0">
        <w:rPr>
          <w:rFonts w:ascii="Times New Roman" w:hAnsi="Times New Roman" w:cs="Times New Roman"/>
          <w:sz w:val="24"/>
          <w:szCs w:val="24"/>
        </w:rPr>
        <w:t xml:space="preserve">chrony </w:t>
      </w:r>
      <w:r w:rsidR="005B35ED">
        <w:rPr>
          <w:rFonts w:ascii="Times New Roman" w:hAnsi="Times New Roman" w:cs="Times New Roman"/>
          <w:sz w:val="24"/>
          <w:szCs w:val="24"/>
        </w:rPr>
        <w:t>O</w:t>
      </w:r>
      <w:r w:rsidRPr="008F48C0">
        <w:rPr>
          <w:rFonts w:ascii="Times New Roman" w:hAnsi="Times New Roman" w:cs="Times New Roman"/>
          <w:sz w:val="24"/>
          <w:szCs w:val="24"/>
        </w:rPr>
        <w:t xml:space="preserve">sób </w:t>
      </w:r>
      <w:r w:rsidR="005B35ED">
        <w:rPr>
          <w:rFonts w:ascii="Times New Roman" w:hAnsi="Times New Roman" w:cs="Times New Roman"/>
          <w:sz w:val="24"/>
          <w:szCs w:val="24"/>
        </w:rPr>
        <w:t>D</w:t>
      </w:r>
      <w:r w:rsidRPr="008F48C0">
        <w:rPr>
          <w:rFonts w:ascii="Times New Roman" w:hAnsi="Times New Roman" w:cs="Times New Roman"/>
          <w:sz w:val="24"/>
          <w:szCs w:val="24"/>
        </w:rPr>
        <w:t xml:space="preserve">oznających </w:t>
      </w:r>
      <w:r w:rsidR="005B35ED">
        <w:rPr>
          <w:rFonts w:ascii="Times New Roman" w:hAnsi="Times New Roman" w:cs="Times New Roman"/>
          <w:sz w:val="24"/>
          <w:szCs w:val="24"/>
        </w:rPr>
        <w:t>P</w:t>
      </w:r>
      <w:r w:rsidRPr="008F48C0">
        <w:rPr>
          <w:rFonts w:ascii="Times New Roman" w:hAnsi="Times New Roman" w:cs="Times New Roman"/>
          <w:sz w:val="24"/>
          <w:szCs w:val="24"/>
        </w:rPr>
        <w:t xml:space="preserve">rzemocy </w:t>
      </w:r>
      <w:r w:rsidR="005B35ED">
        <w:rPr>
          <w:rFonts w:ascii="Times New Roman" w:hAnsi="Times New Roman" w:cs="Times New Roman"/>
          <w:sz w:val="24"/>
          <w:szCs w:val="24"/>
        </w:rPr>
        <w:t>D</w:t>
      </w:r>
      <w:r w:rsidRPr="008F48C0">
        <w:rPr>
          <w:rFonts w:ascii="Times New Roman" w:hAnsi="Times New Roman" w:cs="Times New Roman"/>
          <w:sz w:val="24"/>
          <w:szCs w:val="24"/>
        </w:rPr>
        <w:t>omowej na rok 2024 - 20</w:t>
      </w:r>
      <w:r w:rsidR="00481F1C">
        <w:rPr>
          <w:rFonts w:ascii="Times New Roman" w:hAnsi="Times New Roman" w:cs="Times New Roman"/>
          <w:sz w:val="24"/>
          <w:szCs w:val="24"/>
        </w:rPr>
        <w:t>30</w:t>
      </w:r>
      <w:r w:rsidRPr="008F48C0">
        <w:rPr>
          <w:rFonts w:ascii="Times New Roman" w:hAnsi="Times New Roman" w:cs="Times New Roman"/>
          <w:sz w:val="24"/>
          <w:szCs w:val="24"/>
        </w:rPr>
        <w:t xml:space="preserve"> realizowane będą w oparciu </w:t>
      </w:r>
      <w:r>
        <w:rPr>
          <w:rFonts w:ascii="Times New Roman" w:hAnsi="Times New Roman" w:cs="Times New Roman"/>
          <w:sz w:val="24"/>
          <w:szCs w:val="24"/>
        </w:rPr>
        <w:br/>
      </w:r>
      <w:r w:rsidRPr="008F48C0">
        <w:rPr>
          <w:rFonts w:ascii="Times New Roman" w:hAnsi="Times New Roman" w:cs="Times New Roman"/>
          <w:sz w:val="24"/>
          <w:szCs w:val="24"/>
        </w:rPr>
        <w:t xml:space="preserve">o podstawowe akty prawne normujące problematykę przeciwdziałania przemocy domowej, tj.: </w:t>
      </w:r>
    </w:p>
    <w:p w14:paraId="7BE2454C" w14:textId="4161A1C4" w:rsidR="001C761E" w:rsidRPr="001C761E" w:rsidRDefault="00D90113" w:rsidP="00BF363F">
      <w:pPr>
        <w:pStyle w:val="Akapitzlist"/>
        <w:numPr>
          <w:ilvl w:val="0"/>
          <w:numId w:val="17"/>
        </w:numPr>
        <w:spacing w:line="360" w:lineRule="auto"/>
        <w:ind w:right="409"/>
        <w:jc w:val="both"/>
        <w:rPr>
          <w:rFonts w:ascii="Times New Roman" w:hAnsi="Times New Roman" w:cs="Times New Roman"/>
          <w:sz w:val="24"/>
          <w:szCs w:val="24"/>
        </w:rPr>
      </w:pPr>
      <w:r w:rsidRPr="001C761E">
        <w:rPr>
          <w:rFonts w:ascii="Times New Roman" w:eastAsia="Times New Roman" w:hAnsi="Times New Roman" w:cs="Times New Roman"/>
          <w:sz w:val="24"/>
          <w:szCs w:val="24"/>
          <w:shd w:val="clear" w:color="auto" w:fill="FFFFFF"/>
          <w:lang w:eastAsia="pl-PL"/>
        </w:rPr>
        <w:t>ustawa z dnia 29 lipca 2005 r. o przeciwdziałaniu przemocy domowej</w:t>
      </w:r>
      <w:r w:rsidRPr="001C761E">
        <w:rPr>
          <w:rFonts w:ascii="Times New Roman" w:eastAsia="Times New Roman" w:hAnsi="Times New Roman" w:cs="Times New Roman"/>
          <w:b/>
          <w:bCs/>
          <w:sz w:val="24"/>
          <w:szCs w:val="24"/>
          <w:shd w:val="clear" w:color="auto" w:fill="FFFFFF"/>
          <w:lang w:eastAsia="pl-PL"/>
        </w:rPr>
        <w:t xml:space="preserve"> </w:t>
      </w:r>
      <w:r w:rsidR="00EE1DD9">
        <w:rPr>
          <w:rFonts w:ascii="Times New Roman" w:eastAsia="Times New Roman" w:hAnsi="Times New Roman" w:cs="Times New Roman"/>
          <w:b/>
          <w:bCs/>
          <w:sz w:val="24"/>
          <w:szCs w:val="24"/>
          <w:shd w:val="clear" w:color="auto" w:fill="FFFFFF"/>
          <w:lang w:eastAsia="pl-PL"/>
        </w:rPr>
        <w:br/>
      </w:r>
      <w:r w:rsidRPr="001C761E">
        <w:rPr>
          <w:rFonts w:ascii="Times New Roman" w:eastAsia="Times New Roman" w:hAnsi="Times New Roman" w:cs="Times New Roman"/>
          <w:sz w:val="24"/>
          <w:szCs w:val="24"/>
          <w:shd w:val="clear" w:color="auto" w:fill="FFFFFF"/>
          <w:lang w:eastAsia="pl-PL"/>
        </w:rPr>
        <w:t xml:space="preserve">(t.j. Dz. U. z 2024 r., poz. 424), </w:t>
      </w:r>
    </w:p>
    <w:p w14:paraId="296DA496" w14:textId="77777777" w:rsidR="001C761E" w:rsidRPr="001C761E" w:rsidRDefault="00D90113" w:rsidP="00BF363F">
      <w:pPr>
        <w:pStyle w:val="Akapitzlist"/>
        <w:numPr>
          <w:ilvl w:val="0"/>
          <w:numId w:val="17"/>
        </w:numPr>
        <w:spacing w:line="360" w:lineRule="auto"/>
        <w:ind w:right="409"/>
        <w:jc w:val="both"/>
        <w:rPr>
          <w:rFonts w:ascii="Times New Roman" w:hAnsi="Times New Roman" w:cs="Times New Roman"/>
          <w:sz w:val="24"/>
          <w:szCs w:val="24"/>
        </w:rPr>
      </w:pPr>
      <w:r w:rsidRPr="001C761E">
        <w:rPr>
          <w:rFonts w:ascii="Times New Roman" w:eastAsia="Times New Roman" w:hAnsi="Times New Roman" w:cs="Times New Roman"/>
          <w:sz w:val="24"/>
          <w:szCs w:val="24"/>
          <w:shd w:val="clear" w:color="auto" w:fill="FFFFFF"/>
          <w:lang w:eastAsia="pl-PL"/>
        </w:rPr>
        <w:t>ustawa z dnia 12 marca 2004 r. o pomocy społecznej (t.j. Dz. U. z 2024 r.,poz.1283).</w:t>
      </w:r>
    </w:p>
    <w:p w14:paraId="76DBCF3B" w14:textId="474A5925" w:rsidR="001C761E" w:rsidRPr="00EE1DD9" w:rsidRDefault="008F48C0" w:rsidP="00EE1DD9">
      <w:pPr>
        <w:pStyle w:val="Akapitzlist"/>
        <w:numPr>
          <w:ilvl w:val="0"/>
          <w:numId w:val="17"/>
        </w:numPr>
        <w:spacing w:line="360" w:lineRule="auto"/>
        <w:ind w:right="409"/>
        <w:jc w:val="both"/>
        <w:rPr>
          <w:rFonts w:ascii="Times New Roman" w:hAnsi="Times New Roman" w:cs="Times New Roman"/>
          <w:sz w:val="24"/>
          <w:szCs w:val="24"/>
        </w:rPr>
      </w:pPr>
      <w:r w:rsidRPr="001C761E">
        <w:rPr>
          <w:rFonts w:ascii="Times New Roman" w:eastAsia="Times New Roman" w:hAnsi="Times New Roman" w:cs="Times New Roman"/>
          <w:sz w:val="24"/>
          <w:szCs w:val="24"/>
          <w:shd w:val="clear" w:color="auto" w:fill="FFFFFF"/>
          <w:lang w:eastAsia="pl-PL"/>
        </w:rPr>
        <w:t xml:space="preserve">ustawa z dnia 26 października 1982 r. o wychowaniu w trzeźwości </w:t>
      </w:r>
      <w:r w:rsidR="00EE1DD9">
        <w:rPr>
          <w:rFonts w:ascii="Times New Roman" w:eastAsia="Times New Roman" w:hAnsi="Times New Roman" w:cs="Times New Roman"/>
          <w:sz w:val="24"/>
          <w:szCs w:val="24"/>
          <w:shd w:val="clear" w:color="auto" w:fill="FFFFFF"/>
          <w:lang w:eastAsia="pl-PL"/>
        </w:rPr>
        <w:br/>
      </w:r>
      <w:r w:rsidRPr="00EE1DD9">
        <w:rPr>
          <w:rFonts w:ascii="Times New Roman" w:eastAsia="Times New Roman" w:hAnsi="Times New Roman" w:cs="Times New Roman"/>
          <w:sz w:val="24"/>
          <w:szCs w:val="24"/>
          <w:shd w:val="clear" w:color="auto" w:fill="FFFFFF"/>
          <w:lang w:eastAsia="pl-PL"/>
        </w:rPr>
        <w:t xml:space="preserve">i przeciwdziałaniu alkoholizmowi </w:t>
      </w:r>
      <w:r w:rsidR="00057172" w:rsidRPr="00EE1DD9">
        <w:rPr>
          <w:rFonts w:ascii="Times New Roman" w:eastAsia="Times New Roman" w:hAnsi="Times New Roman" w:cs="Times New Roman"/>
          <w:sz w:val="24"/>
          <w:szCs w:val="24"/>
          <w:shd w:val="clear" w:color="auto" w:fill="FFFFFF"/>
          <w:lang w:eastAsia="pl-PL"/>
        </w:rPr>
        <w:t>(t.j. Dz. U z 2023 r. poz. 2151)</w:t>
      </w:r>
    </w:p>
    <w:p w14:paraId="5128DDF1" w14:textId="21C86885" w:rsidR="00057172" w:rsidRPr="001C761E" w:rsidRDefault="00057172" w:rsidP="00BF363F">
      <w:pPr>
        <w:pStyle w:val="Akapitzlist"/>
        <w:numPr>
          <w:ilvl w:val="0"/>
          <w:numId w:val="17"/>
        </w:numPr>
        <w:spacing w:line="360" w:lineRule="auto"/>
        <w:ind w:right="409"/>
        <w:jc w:val="both"/>
        <w:rPr>
          <w:rFonts w:ascii="Times New Roman" w:hAnsi="Times New Roman" w:cs="Times New Roman"/>
          <w:sz w:val="24"/>
          <w:szCs w:val="24"/>
        </w:rPr>
      </w:pPr>
      <w:r w:rsidRPr="001C761E">
        <w:rPr>
          <w:rFonts w:ascii="Times New Roman" w:eastAsia="Times New Roman" w:hAnsi="Times New Roman" w:cs="Times New Roman"/>
          <w:sz w:val="24"/>
          <w:szCs w:val="24"/>
          <w:shd w:val="clear" w:color="auto" w:fill="FFFFFF"/>
          <w:lang w:eastAsia="pl-PL"/>
        </w:rPr>
        <w:lastRenderedPageBreak/>
        <w:t xml:space="preserve">ustawa z dnia 6 czerwca 1997 r. Kodeks Postępowania </w:t>
      </w:r>
      <w:r w:rsidR="001C761E">
        <w:rPr>
          <w:rFonts w:ascii="Times New Roman" w:eastAsia="Times New Roman" w:hAnsi="Times New Roman" w:cs="Times New Roman"/>
          <w:sz w:val="24"/>
          <w:szCs w:val="24"/>
          <w:shd w:val="clear" w:color="auto" w:fill="FFFFFF"/>
          <w:lang w:eastAsia="pl-PL"/>
        </w:rPr>
        <w:t>Karnego</w:t>
      </w:r>
      <w:r w:rsidRPr="001C761E">
        <w:rPr>
          <w:rFonts w:ascii="Times New Roman" w:eastAsia="Times New Roman" w:hAnsi="Times New Roman" w:cs="Times New Roman"/>
          <w:sz w:val="24"/>
          <w:szCs w:val="24"/>
          <w:shd w:val="clear" w:color="auto" w:fill="FFFFFF"/>
          <w:lang w:eastAsia="pl-PL"/>
        </w:rPr>
        <w:t xml:space="preserve"> ( </w:t>
      </w:r>
      <w:r w:rsidR="00250058" w:rsidRPr="001C761E">
        <w:rPr>
          <w:rFonts w:ascii="Times New Roman" w:eastAsia="Times New Roman" w:hAnsi="Times New Roman" w:cs="Times New Roman"/>
          <w:sz w:val="24"/>
          <w:szCs w:val="24"/>
          <w:shd w:val="clear" w:color="auto" w:fill="FFFFFF"/>
          <w:lang w:eastAsia="pl-PL"/>
        </w:rPr>
        <w:t xml:space="preserve">tj. Dz.U z 2024 r. poz.37) </w:t>
      </w:r>
    </w:p>
    <w:p w14:paraId="5ADAC70E" w14:textId="209CFCC8" w:rsidR="00250058" w:rsidRPr="00250058" w:rsidRDefault="00250058" w:rsidP="00BF363F">
      <w:pPr>
        <w:spacing w:line="360" w:lineRule="auto"/>
        <w:ind w:right="409"/>
        <w:jc w:val="both"/>
        <w:rPr>
          <w:rFonts w:ascii="Times New Roman" w:hAnsi="Times New Roman" w:cs="Times New Roman"/>
          <w:sz w:val="24"/>
          <w:szCs w:val="24"/>
        </w:rPr>
      </w:pPr>
      <w:r>
        <w:rPr>
          <w:rFonts w:ascii="Times New Roman" w:hAnsi="Times New Roman" w:cs="Times New Roman"/>
          <w:sz w:val="24"/>
          <w:szCs w:val="24"/>
        </w:rPr>
        <w:t xml:space="preserve">Program jest spójny z Rządowym Programem Przeciwdziałania Przemocy Domowej oraz Strategią Rozwiązywania Problemów Społecznych w Gminie Brzozie. </w:t>
      </w:r>
    </w:p>
    <w:p w14:paraId="19D130C7" w14:textId="77777777" w:rsidR="001C761E" w:rsidRDefault="001C761E" w:rsidP="001C761E">
      <w:pPr>
        <w:autoSpaceDE w:val="0"/>
        <w:autoSpaceDN w:val="0"/>
        <w:adjustRightInd w:val="0"/>
        <w:spacing w:after="0" w:line="240" w:lineRule="auto"/>
        <w:rPr>
          <w:rFonts w:ascii="Times New Roman" w:hAnsi="Times New Roman"/>
          <w:b/>
          <w:bCs/>
          <w:sz w:val="24"/>
          <w:szCs w:val="24"/>
        </w:rPr>
      </w:pPr>
    </w:p>
    <w:p w14:paraId="205FBFFA" w14:textId="6E4F1811" w:rsidR="00473CA0" w:rsidRPr="00BF363F" w:rsidRDefault="00BF363F" w:rsidP="001C761E">
      <w:pPr>
        <w:pStyle w:val="Akapitzlist"/>
        <w:numPr>
          <w:ilvl w:val="0"/>
          <w:numId w:val="8"/>
        </w:numPr>
        <w:autoSpaceDE w:val="0"/>
        <w:autoSpaceDN w:val="0"/>
        <w:adjustRightInd w:val="0"/>
        <w:spacing w:after="0" w:line="240" w:lineRule="auto"/>
        <w:rPr>
          <w:rFonts w:ascii="Times New Roman" w:eastAsia="Times New Roman" w:hAnsi="Times New Roman" w:cs="Times New Roman"/>
          <w:b/>
          <w:bCs/>
          <w:color w:val="000000"/>
          <w:sz w:val="24"/>
          <w:szCs w:val="24"/>
          <w:shd w:val="clear" w:color="auto" w:fill="FFFFFF"/>
          <w:lang w:eastAsia="pl-PL"/>
        </w:rPr>
      </w:pPr>
      <w:r w:rsidRPr="00BF363F">
        <w:rPr>
          <w:rFonts w:ascii="Times New Roman" w:eastAsia="Times New Roman" w:hAnsi="Times New Roman" w:cs="Times New Roman"/>
          <w:b/>
          <w:bCs/>
          <w:color w:val="000000"/>
          <w:sz w:val="24"/>
          <w:szCs w:val="24"/>
          <w:shd w:val="clear" w:color="auto" w:fill="FFFFFF"/>
          <w:lang w:eastAsia="pl-PL"/>
        </w:rPr>
        <w:t>Diagnoza Problemu P</w:t>
      </w:r>
      <w:r>
        <w:rPr>
          <w:rFonts w:ascii="Times New Roman" w:eastAsia="Times New Roman" w:hAnsi="Times New Roman" w:cs="Times New Roman"/>
          <w:b/>
          <w:bCs/>
          <w:color w:val="000000"/>
          <w:sz w:val="24"/>
          <w:szCs w:val="24"/>
          <w:shd w:val="clear" w:color="auto" w:fill="FFFFFF"/>
          <w:lang w:eastAsia="pl-PL"/>
        </w:rPr>
        <w:t>rzemocy Domowej</w:t>
      </w:r>
    </w:p>
    <w:p w14:paraId="0C21DE40" w14:textId="77777777" w:rsidR="00473CA0" w:rsidRPr="00473CA0" w:rsidRDefault="00473CA0" w:rsidP="00473CA0">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lang w:eastAsia="pl-PL"/>
        </w:rPr>
      </w:pPr>
    </w:p>
    <w:p w14:paraId="750CCD70" w14:textId="09BD21A6" w:rsidR="004C7DAF" w:rsidRDefault="00473CA0" w:rsidP="004C7DAF">
      <w:pPr>
        <w:autoSpaceDE w:val="0"/>
        <w:autoSpaceDN w:val="0"/>
        <w:adjustRightInd w:val="0"/>
        <w:spacing w:after="0" w:line="360" w:lineRule="auto"/>
        <w:jc w:val="both"/>
        <w:rPr>
          <w:rFonts w:ascii="Times New Roman" w:hAnsi="Times New Roman" w:cs="Times New Roman"/>
          <w:sz w:val="24"/>
          <w:szCs w:val="24"/>
        </w:rPr>
      </w:pPr>
      <w:r w:rsidRPr="00473CA0">
        <w:rPr>
          <w:rFonts w:ascii="Times New Roman" w:eastAsia="Times New Roman" w:hAnsi="Times New Roman" w:cs="Times New Roman"/>
          <w:color w:val="000000"/>
          <w:sz w:val="24"/>
          <w:szCs w:val="24"/>
          <w:shd w:val="clear" w:color="auto" w:fill="FFFFFF"/>
          <w:lang w:eastAsia="pl-PL"/>
        </w:rPr>
        <w:t xml:space="preserve">Właściwe zdiagnozowanie zjawiska przemocy </w:t>
      </w:r>
      <w:r w:rsidR="00BF363F">
        <w:rPr>
          <w:rFonts w:ascii="Times New Roman" w:eastAsia="Times New Roman" w:hAnsi="Times New Roman" w:cs="Times New Roman"/>
          <w:color w:val="000000"/>
          <w:sz w:val="24"/>
          <w:szCs w:val="24"/>
          <w:shd w:val="clear" w:color="auto" w:fill="FFFFFF"/>
          <w:lang w:eastAsia="pl-PL"/>
        </w:rPr>
        <w:t>domowej</w:t>
      </w:r>
      <w:r w:rsidRPr="00473CA0">
        <w:rPr>
          <w:rFonts w:ascii="Times New Roman" w:eastAsia="Times New Roman" w:hAnsi="Times New Roman" w:cs="Times New Roman"/>
          <w:color w:val="000000"/>
          <w:sz w:val="24"/>
          <w:szCs w:val="24"/>
          <w:shd w:val="clear" w:color="auto" w:fill="FFFFFF"/>
          <w:lang w:eastAsia="pl-PL"/>
        </w:rPr>
        <w:t xml:space="preserve"> jest bardzo trudne</w:t>
      </w:r>
      <w:r w:rsidR="00BF363F">
        <w:rPr>
          <w:rFonts w:ascii="Times New Roman" w:eastAsia="Times New Roman" w:hAnsi="Times New Roman" w:cs="Times New Roman"/>
          <w:color w:val="000000"/>
          <w:sz w:val="24"/>
          <w:szCs w:val="24"/>
          <w:shd w:val="clear" w:color="auto" w:fill="FFFFFF"/>
          <w:lang w:eastAsia="pl-PL"/>
        </w:rPr>
        <w:t xml:space="preserve"> gdyż </w:t>
      </w:r>
      <w:r w:rsidRPr="00473CA0">
        <w:rPr>
          <w:rFonts w:ascii="Times New Roman" w:eastAsia="Times New Roman" w:hAnsi="Times New Roman" w:cs="Times New Roman"/>
          <w:color w:val="000000"/>
          <w:sz w:val="24"/>
          <w:szCs w:val="24"/>
          <w:shd w:val="clear" w:color="auto" w:fill="FFFFFF"/>
          <w:lang w:eastAsia="pl-PL"/>
        </w:rPr>
        <w:t>jest problemem złożonym, o którym nie łatwo się rozmawia, a który jeszcze trudniej zbadać. Istniejące statystyki pozwalają oszacować jedynie jego przybliżone rozmiary. Oficjalne statystyki nie obejmują niezgłaszanych przypadków przemocy, a problematyka przemocy jest traktowan</w:t>
      </w:r>
      <w:r w:rsidR="00BF363F">
        <w:rPr>
          <w:rFonts w:ascii="Times New Roman" w:eastAsia="Times New Roman" w:hAnsi="Times New Roman" w:cs="Times New Roman"/>
          <w:color w:val="000000"/>
          <w:sz w:val="24"/>
          <w:szCs w:val="24"/>
          <w:shd w:val="clear" w:color="auto" w:fill="FFFFFF"/>
          <w:lang w:eastAsia="pl-PL"/>
        </w:rPr>
        <w:t>a</w:t>
      </w:r>
      <w:r w:rsidRPr="00473CA0">
        <w:rPr>
          <w:rFonts w:ascii="Times New Roman" w:eastAsia="Times New Roman" w:hAnsi="Times New Roman" w:cs="Times New Roman"/>
          <w:color w:val="000000"/>
          <w:sz w:val="24"/>
          <w:szCs w:val="24"/>
          <w:shd w:val="clear" w:color="auto" w:fill="FFFFFF"/>
          <w:lang w:eastAsia="pl-PL"/>
        </w:rPr>
        <w:t xml:space="preserve">, jako sprawa wstydliwa, drażliwa i skrywana w czterech ścianach domu. </w:t>
      </w:r>
      <w:r w:rsidR="004C7DAF" w:rsidRPr="004C7DAF">
        <w:rPr>
          <w:rFonts w:ascii="Times New Roman" w:hAnsi="Times New Roman" w:cs="Times New Roman"/>
          <w:sz w:val="24"/>
          <w:szCs w:val="24"/>
        </w:rPr>
        <w:t>Dzieje się tak z różnych powodów m.in. z obawy przed sprawcą, brakiem wiary w możliwość skutecznego działania wymiaru sprawiedliwości, chęci zapomnienia</w:t>
      </w:r>
      <w:r w:rsidR="004C7DAF">
        <w:rPr>
          <w:rFonts w:ascii="Times New Roman" w:hAnsi="Times New Roman" w:cs="Times New Roman"/>
          <w:sz w:val="24"/>
          <w:szCs w:val="24"/>
        </w:rPr>
        <w:t xml:space="preserve"> </w:t>
      </w:r>
      <w:r w:rsidR="004C7DAF" w:rsidRPr="004C7DAF">
        <w:rPr>
          <w:rFonts w:ascii="Times New Roman" w:hAnsi="Times New Roman" w:cs="Times New Roman"/>
          <w:sz w:val="24"/>
          <w:szCs w:val="24"/>
        </w:rPr>
        <w:t>o doznanej krzywdzie, a także chęci ochrony sprawców, z poczucia wstydu i obawy przed wykluczeniem społecznym. Przedstawione czynniki powstrzymujące przed składaniem zawiadomienia o podejrzeniu popełnienia przestępstwa przemocy w rodzinie, odgrywają szczególną rolę w obliczu czynów popełnianych przez osoby bliskie i znajome.</w:t>
      </w:r>
      <w:r w:rsidR="004C7DAF">
        <w:rPr>
          <w:rFonts w:ascii="Times New Roman" w:hAnsi="Times New Roman" w:cs="Times New Roman"/>
          <w:sz w:val="24"/>
          <w:szCs w:val="24"/>
        </w:rPr>
        <w:t xml:space="preserve"> </w:t>
      </w:r>
      <w:r w:rsidR="004C7DAF" w:rsidRPr="004C7DAF">
        <w:rPr>
          <w:rFonts w:ascii="Times New Roman" w:hAnsi="Times New Roman" w:cs="Times New Roman"/>
          <w:sz w:val="24"/>
          <w:szCs w:val="24"/>
        </w:rPr>
        <w:t xml:space="preserve">Dlatego też jeszcze raz należy podkreślić, </w:t>
      </w:r>
      <w:r w:rsidR="00EE1DD9">
        <w:rPr>
          <w:rFonts w:ascii="Times New Roman" w:hAnsi="Times New Roman" w:cs="Times New Roman"/>
          <w:sz w:val="24"/>
          <w:szCs w:val="24"/>
        </w:rPr>
        <w:br/>
      </w:r>
      <w:r w:rsidR="004C7DAF" w:rsidRPr="004C7DAF">
        <w:rPr>
          <w:rFonts w:ascii="Times New Roman" w:hAnsi="Times New Roman" w:cs="Times New Roman"/>
          <w:sz w:val="24"/>
          <w:szCs w:val="24"/>
        </w:rPr>
        <w:t xml:space="preserve">że znaczna liczba przypadków przemocy w rodzinie pozostaje nieujawniona. </w:t>
      </w:r>
    </w:p>
    <w:p w14:paraId="58666C1A" w14:textId="3266B52E" w:rsidR="002C012B" w:rsidRPr="002C012B" w:rsidRDefault="004C7DAF" w:rsidP="00EE1DD9">
      <w:pPr>
        <w:spacing w:after="165" w:line="360" w:lineRule="auto"/>
        <w:ind w:right="409"/>
        <w:jc w:val="both"/>
        <w:rPr>
          <w:rFonts w:ascii="Times New Roman" w:hAnsi="Times New Roman" w:cs="Times New Roman"/>
          <w:sz w:val="24"/>
          <w:szCs w:val="24"/>
        </w:rPr>
      </w:pPr>
      <w:r w:rsidRPr="004C7DAF">
        <w:rPr>
          <w:rFonts w:ascii="Times New Roman" w:hAnsi="Times New Roman" w:cs="Times New Roman"/>
          <w:sz w:val="24"/>
          <w:szCs w:val="24"/>
        </w:rPr>
        <w:t xml:space="preserve">Diagnoza zjawiska przemocy </w:t>
      </w:r>
      <w:r>
        <w:rPr>
          <w:rFonts w:ascii="Times New Roman" w:hAnsi="Times New Roman" w:cs="Times New Roman"/>
          <w:sz w:val="24"/>
          <w:szCs w:val="24"/>
        </w:rPr>
        <w:t xml:space="preserve">domowej </w:t>
      </w:r>
      <w:r w:rsidRPr="004C7DAF">
        <w:rPr>
          <w:rFonts w:ascii="Times New Roman" w:hAnsi="Times New Roman" w:cs="Times New Roman"/>
          <w:sz w:val="24"/>
          <w:szCs w:val="24"/>
        </w:rPr>
        <w:t xml:space="preserve">na terenie </w:t>
      </w:r>
      <w:r>
        <w:rPr>
          <w:rFonts w:ascii="Times New Roman" w:hAnsi="Times New Roman" w:cs="Times New Roman"/>
          <w:sz w:val="24"/>
          <w:szCs w:val="24"/>
        </w:rPr>
        <w:t>G</w:t>
      </w:r>
      <w:r w:rsidRPr="004C7DAF">
        <w:rPr>
          <w:rFonts w:ascii="Times New Roman" w:hAnsi="Times New Roman" w:cs="Times New Roman"/>
          <w:sz w:val="24"/>
          <w:szCs w:val="24"/>
        </w:rPr>
        <w:t>miny</w:t>
      </w:r>
      <w:r>
        <w:rPr>
          <w:rFonts w:ascii="Times New Roman" w:hAnsi="Times New Roman" w:cs="Times New Roman"/>
          <w:sz w:val="24"/>
          <w:szCs w:val="24"/>
        </w:rPr>
        <w:t xml:space="preserve"> Brzozie</w:t>
      </w:r>
      <w:r w:rsidRPr="004C7DAF">
        <w:rPr>
          <w:rFonts w:ascii="Times New Roman" w:hAnsi="Times New Roman" w:cs="Times New Roman"/>
          <w:sz w:val="24"/>
          <w:szCs w:val="24"/>
        </w:rPr>
        <w:t xml:space="preserve"> została przeprowadzona</w:t>
      </w:r>
      <w:r w:rsidR="00EE1DD9">
        <w:rPr>
          <w:rFonts w:ascii="Times New Roman" w:hAnsi="Times New Roman" w:cs="Times New Roman"/>
          <w:sz w:val="24"/>
          <w:szCs w:val="24"/>
        </w:rPr>
        <w:t xml:space="preserve"> </w:t>
      </w:r>
      <w:r w:rsidRPr="004C7DAF">
        <w:rPr>
          <w:rFonts w:ascii="Times New Roman" w:hAnsi="Times New Roman" w:cs="Times New Roman"/>
          <w:sz w:val="24"/>
          <w:szCs w:val="24"/>
        </w:rPr>
        <w:t xml:space="preserve">na podstawie danych gromadzonych przez Zespół Interdyscyplinarny </w:t>
      </w:r>
      <w:r>
        <w:rPr>
          <w:rFonts w:ascii="Times New Roman" w:hAnsi="Times New Roman" w:cs="Times New Roman"/>
          <w:sz w:val="24"/>
          <w:szCs w:val="24"/>
        </w:rPr>
        <w:t xml:space="preserve">w Gminie Brzozie. </w:t>
      </w:r>
      <w:r w:rsidRPr="004C7DAF">
        <w:rPr>
          <w:rFonts w:ascii="Times New Roman" w:hAnsi="Times New Roman" w:cs="Times New Roman"/>
          <w:sz w:val="24"/>
          <w:szCs w:val="24"/>
        </w:rPr>
        <w:t xml:space="preserve">Zespół </w:t>
      </w:r>
      <w:r>
        <w:rPr>
          <w:rFonts w:ascii="Times New Roman" w:hAnsi="Times New Roman" w:cs="Times New Roman"/>
          <w:sz w:val="24"/>
          <w:szCs w:val="24"/>
        </w:rPr>
        <w:t xml:space="preserve">ten </w:t>
      </w:r>
      <w:r w:rsidRPr="004C7DAF">
        <w:rPr>
          <w:rFonts w:ascii="Times New Roman" w:hAnsi="Times New Roman" w:cs="Times New Roman"/>
          <w:sz w:val="24"/>
          <w:szCs w:val="24"/>
        </w:rPr>
        <w:t xml:space="preserve">działa na podstawie porozumień zawartych między Wójtem, a podmiotami, których przedstawiciele zostali wskazani do  Zespołu. Zespół Interdyscyplinarny </w:t>
      </w:r>
      <w:r>
        <w:rPr>
          <w:rFonts w:ascii="Times New Roman" w:hAnsi="Times New Roman" w:cs="Times New Roman"/>
          <w:sz w:val="24"/>
          <w:szCs w:val="24"/>
        </w:rPr>
        <w:t xml:space="preserve">w Gminie Brzozie </w:t>
      </w:r>
      <w:r w:rsidRPr="004C7DAF">
        <w:rPr>
          <w:rFonts w:ascii="Times New Roman" w:hAnsi="Times New Roman" w:cs="Times New Roman"/>
          <w:sz w:val="24"/>
          <w:szCs w:val="24"/>
        </w:rPr>
        <w:t xml:space="preserve"> w nowej formie został powołany we wrześniu 2023 roku. Zespół gromadzi dane statystyczne dotyczące ujawnionych przypadków stosowania przemocy domowej </w:t>
      </w:r>
      <w:r w:rsidR="00EE1DD9">
        <w:rPr>
          <w:rFonts w:ascii="Times New Roman" w:hAnsi="Times New Roman" w:cs="Times New Roman"/>
          <w:sz w:val="24"/>
          <w:szCs w:val="24"/>
        </w:rPr>
        <w:br/>
      </w:r>
      <w:r w:rsidRPr="004C7DAF">
        <w:rPr>
          <w:rFonts w:ascii="Times New Roman" w:hAnsi="Times New Roman" w:cs="Times New Roman"/>
          <w:sz w:val="24"/>
          <w:szCs w:val="24"/>
        </w:rPr>
        <w:t>w oparciu o prowadzoną  procedurę Niebieskie Karty</w:t>
      </w:r>
      <w:r>
        <w:rPr>
          <w:rFonts w:ascii="Times New Roman" w:hAnsi="Times New Roman" w:cs="Times New Roman"/>
          <w:sz w:val="24"/>
          <w:szCs w:val="24"/>
        </w:rPr>
        <w:t>. D</w:t>
      </w:r>
      <w:r w:rsidRPr="004C7DAF">
        <w:rPr>
          <w:rFonts w:ascii="Times New Roman" w:hAnsi="Times New Roman" w:cs="Times New Roman"/>
          <w:sz w:val="24"/>
          <w:szCs w:val="24"/>
        </w:rPr>
        <w:t>o zadań</w:t>
      </w:r>
      <w:r>
        <w:rPr>
          <w:rFonts w:ascii="Times New Roman" w:hAnsi="Times New Roman" w:cs="Times New Roman"/>
          <w:sz w:val="24"/>
          <w:szCs w:val="24"/>
        </w:rPr>
        <w:t xml:space="preserve"> owego</w:t>
      </w:r>
      <w:r w:rsidRPr="004C7DAF">
        <w:rPr>
          <w:rFonts w:ascii="Times New Roman" w:hAnsi="Times New Roman" w:cs="Times New Roman"/>
          <w:sz w:val="24"/>
          <w:szCs w:val="24"/>
        </w:rPr>
        <w:t xml:space="preserve"> Zespołu należy</w:t>
      </w:r>
      <w:r w:rsidR="002C012B">
        <w:rPr>
          <w:rFonts w:ascii="Times New Roman" w:hAnsi="Times New Roman" w:cs="Times New Roman"/>
          <w:sz w:val="24"/>
          <w:szCs w:val="24"/>
        </w:rPr>
        <w:t xml:space="preserve"> m.in. t</w:t>
      </w:r>
      <w:r w:rsidR="002C012B" w:rsidRPr="002C012B">
        <w:rPr>
          <w:rFonts w:ascii="Times New Roman" w:hAnsi="Times New Roman" w:cs="Times New Roman"/>
          <w:sz w:val="24"/>
          <w:szCs w:val="24"/>
        </w:rPr>
        <w:t xml:space="preserve">worzenie warunków umożliwiających realizację zadań z zakresu przeciwdziałania przemocy domowej oraz integrowanie i koordynowanie działań podmiotów z którymi zawarto porozumienie poprzez: </w:t>
      </w:r>
    </w:p>
    <w:p w14:paraId="6C4E1428" w14:textId="4916F338" w:rsidR="002C012B" w:rsidRPr="002C012B" w:rsidRDefault="002C012B" w:rsidP="002C012B">
      <w:pPr>
        <w:pStyle w:val="Akapitzlist"/>
        <w:numPr>
          <w:ilvl w:val="0"/>
          <w:numId w:val="18"/>
        </w:numPr>
        <w:spacing w:after="170"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diagnozowanie problemu przemocy domowej na poziomie lokalnym; </w:t>
      </w:r>
    </w:p>
    <w:p w14:paraId="0A684642" w14:textId="430005B7" w:rsidR="002C012B" w:rsidRPr="002C012B" w:rsidRDefault="002C012B" w:rsidP="002C012B">
      <w:pPr>
        <w:pStyle w:val="Akapitzlist"/>
        <w:numPr>
          <w:ilvl w:val="0"/>
          <w:numId w:val="18"/>
        </w:numPr>
        <w:spacing w:after="164"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inicjowanie działań profilaktycznych, edukacyjnych i informacyjnych mających na celu przeciwdziałanie przemocy domowej i powierzanie ich wykonania właściwym podmiotom; </w:t>
      </w:r>
    </w:p>
    <w:p w14:paraId="5D5C120A" w14:textId="4C03D687" w:rsidR="002C012B" w:rsidRPr="002C012B" w:rsidRDefault="002C012B" w:rsidP="002C012B">
      <w:pPr>
        <w:pStyle w:val="Akapitzlist"/>
        <w:numPr>
          <w:ilvl w:val="0"/>
          <w:numId w:val="18"/>
        </w:numPr>
        <w:spacing w:after="161"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lastRenderedPageBreak/>
        <w:t xml:space="preserve">inicjowanie działań w stosunku do osób doznających przemocy domowej oraz osób stosujących przemoc domową; </w:t>
      </w:r>
    </w:p>
    <w:p w14:paraId="302CEF16" w14:textId="3E159212" w:rsidR="002C012B" w:rsidRPr="002C012B" w:rsidRDefault="002C012B" w:rsidP="002C012B">
      <w:pPr>
        <w:pStyle w:val="Akapitzlist"/>
        <w:numPr>
          <w:ilvl w:val="0"/>
          <w:numId w:val="18"/>
        </w:numPr>
        <w:spacing w:after="164"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opracowanie projektu gminnego programu przeciwdziałania przemocy domowej oraz ochrony osób doznających przemocy domowej; </w:t>
      </w:r>
    </w:p>
    <w:p w14:paraId="46DCF695" w14:textId="7278ACCF" w:rsidR="002C012B" w:rsidRPr="002C012B" w:rsidRDefault="002C012B" w:rsidP="002C012B">
      <w:pPr>
        <w:pStyle w:val="Akapitzlist"/>
        <w:numPr>
          <w:ilvl w:val="0"/>
          <w:numId w:val="18"/>
        </w:numPr>
        <w:spacing w:after="164"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rozpowszechnianie informacji o instytucjach, osobach i możliwościach udzielenia pomocy w środowisku lokalnym; </w:t>
      </w:r>
    </w:p>
    <w:p w14:paraId="25EC98EF" w14:textId="6243DAE4" w:rsidR="002C012B" w:rsidRPr="002C012B" w:rsidRDefault="002C012B" w:rsidP="002C012B">
      <w:pPr>
        <w:pStyle w:val="Akapitzlist"/>
        <w:numPr>
          <w:ilvl w:val="0"/>
          <w:numId w:val="18"/>
        </w:numPr>
        <w:spacing w:after="164"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powoływanie grup diagnostyczno-pomocowych i bieżące monitorowanie realizowanych przez nie zadań; </w:t>
      </w:r>
    </w:p>
    <w:p w14:paraId="00B3C465" w14:textId="2F3F37D2" w:rsidR="002C012B" w:rsidRPr="002C012B" w:rsidRDefault="002C012B" w:rsidP="002C012B">
      <w:pPr>
        <w:pStyle w:val="Akapitzlist"/>
        <w:numPr>
          <w:ilvl w:val="0"/>
          <w:numId w:val="18"/>
        </w:numPr>
        <w:spacing w:after="170"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monitorowanie procedury "Niebieskie Karty"; </w:t>
      </w:r>
    </w:p>
    <w:p w14:paraId="0B8219AE" w14:textId="3C159BBF" w:rsidR="002C012B" w:rsidRPr="002C012B" w:rsidRDefault="002C012B" w:rsidP="002C012B">
      <w:pPr>
        <w:pStyle w:val="Akapitzlist"/>
        <w:numPr>
          <w:ilvl w:val="0"/>
          <w:numId w:val="18"/>
        </w:numPr>
        <w:spacing w:after="164"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przekazywanie informacji podmiotom które są upoważnione do otrzymania tej informacji wskazane w ustawie; </w:t>
      </w:r>
    </w:p>
    <w:p w14:paraId="0F03CAEF" w14:textId="77777777" w:rsidR="002C012B" w:rsidRDefault="002C012B" w:rsidP="002C012B">
      <w:pPr>
        <w:pStyle w:val="Akapitzlist"/>
        <w:numPr>
          <w:ilvl w:val="0"/>
          <w:numId w:val="18"/>
        </w:numPr>
        <w:spacing w:after="125" w:line="360" w:lineRule="auto"/>
        <w:ind w:right="409"/>
        <w:jc w:val="both"/>
        <w:rPr>
          <w:rFonts w:ascii="Times New Roman" w:hAnsi="Times New Roman" w:cs="Times New Roman"/>
          <w:sz w:val="24"/>
          <w:szCs w:val="24"/>
        </w:rPr>
      </w:pPr>
      <w:r w:rsidRPr="002C012B">
        <w:rPr>
          <w:rFonts w:ascii="Times New Roman" w:hAnsi="Times New Roman" w:cs="Times New Roman"/>
          <w:sz w:val="24"/>
          <w:szCs w:val="24"/>
        </w:rPr>
        <w:t xml:space="preserve">kierowanie osoby stosującej przemoc domową do uczestnictwa w programie korekcyjnoedukacyjnym dla osób stosujących przemoc domową lub programie psychologicznoterapeutycznym dla osób stosujących przemoc domową; </w:t>
      </w:r>
    </w:p>
    <w:p w14:paraId="47E99AE3" w14:textId="29416CAB" w:rsidR="0043536B" w:rsidRDefault="002C012B" w:rsidP="002C012B">
      <w:pPr>
        <w:pStyle w:val="Akapitzlist"/>
        <w:numPr>
          <w:ilvl w:val="0"/>
          <w:numId w:val="18"/>
        </w:numPr>
        <w:spacing w:after="125" w:line="360" w:lineRule="auto"/>
        <w:ind w:right="409"/>
        <w:jc w:val="both"/>
        <w:rPr>
          <w:rFonts w:ascii="Times New Roman" w:hAnsi="Times New Roman" w:cs="Times New Roman"/>
          <w:sz w:val="24"/>
          <w:szCs w:val="24"/>
        </w:rPr>
      </w:pPr>
      <w:r>
        <w:rPr>
          <w:rFonts w:ascii="Times New Roman" w:hAnsi="Times New Roman" w:cs="Times New Roman"/>
          <w:sz w:val="24"/>
          <w:szCs w:val="24"/>
        </w:rPr>
        <w:t>s</w:t>
      </w:r>
      <w:r w:rsidRPr="002C012B">
        <w:rPr>
          <w:rFonts w:ascii="Times New Roman" w:hAnsi="Times New Roman" w:cs="Times New Roman"/>
          <w:sz w:val="24"/>
          <w:szCs w:val="24"/>
        </w:rPr>
        <w:t xml:space="preserve">kładanie, na wniosek grupy diagnostyczno-pomocowej, zawiadomienia </w:t>
      </w:r>
      <w:r w:rsidR="00EE1DD9">
        <w:rPr>
          <w:rFonts w:ascii="Times New Roman" w:hAnsi="Times New Roman" w:cs="Times New Roman"/>
          <w:sz w:val="24"/>
          <w:szCs w:val="24"/>
        </w:rPr>
        <w:br/>
      </w:r>
      <w:r w:rsidR="0043536B">
        <w:rPr>
          <w:rFonts w:ascii="Times New Roman" w:hAnsi="Times New Roman" w:cs="Times New Roman"/>
          <w:sz w:val="24"/>
          <w:szCs w:val="24"/>
        </w:rPr>
        <w:t xml:space="preserve">o popełnieniu przez osobę stosującą przemoc domową wykroczenia </w:t>
      </w:r>
    </w:p>
    <w:p w14:paraId="74C4CD3F" w14:textId="460E75DA" w:rsidR="00FF20FE" w:rsidRPr="00FF20FE" w:rsidRDefault="002C012B" w:rsidP="00FF20FE">
      <w:pPr>
        <w:autoSpaceDE w:val="0"/>
        <w:autoSpaceDN w:val="0"/>
        <w:adjustRightInd w:val="0"/>
        <w:spacing w:after="0" w:line="360" w:lineRule="auto"/>
        <w:jc w:val="both"/>
        <w:rPr>
          <w:rFonts w:ascii="Times New Roman" w:hAnsi="Times New Roman" w:cs="Times New Roman"/>
          <w:sz w:val="24"/>
          <w:szCs w:val="24"/>
        </w:rPr>
      </w:pPr>
      <w:r w:rsidRPr="002C012B">
        <w:rPr>
          <w:rFonts w:ascii="Times New Roman" w:hAnsi="Times New Roman" w:cs="Times New Roman"/>
          <w:sz w:val="24"/>
          <w:szCs w:val="24"/>
        </w:rPr>
        <w:t xml:space="preserve">Posiedzenia Zespołu Interdyscyplinarnego odbywają się w zależności od potrzeb, jednak nie rzadziej niż raz na dwa miesiące. Wypełnienie formularza Niebieska Karta część A inicjuje wszelkie działania na rzecz rodzin dotkniętych przemocą, mogą ją sporządzić wyłącznie osoby wskazane w ustawie. Wraz z wejściem w życie zmiany przepisów o przemocy domowej zmieniły się zasady funkcjonowania Zespołu poprzez dodanie nowych zadań i uściślenie terminów proceduralnych. Po wpłynięciu Niebieskiej Karty do zespołu interdyscyplinarnego </w:t>
      </w:r>
      <w:r>
        <w:rPr>
          <w:rFonts w:ascii="Times New Roman" w:hAnsi="Times New Roman" w:cs="Times New Roman"/>
          <w:sz w:val="24"/>
          <w:szCs w:val="24"/>
        </w:rPr>
        <w:br/>
      </w:r>
      <w:r w:rsidRPr="002C012B">
        <w:rPr>
          <w:rFonts w:ascii="Times New Roman" w:hAnsi="Times New Roman" w:cs="Times New Roman"/>
          <w:sz w:val="24"/>
          <w:szCs w:val="24"/>
        </w:rPr>
        <w:t xml:space="preserve">w celu próby rozwiązania problemu związanego z wystąpieniem przemocy domowej </w:t>
      </w:r>
      <w:r>
        <w:rPr>
          <w:rFonts w:ascii="Times New Roman" w:hAnsi="Times New Roman" w:cs="Times New Roman"/>
          <w:sz w:val="24"/>
          <w:szCs w:val="24"/>
        </w:rPr>
        <w:br/>
      </w:r>
      <w:r w:rsidRPr="002C012B">
        <w:rPr>
          <w:rFonts w:ascii="Times New Roman" w:hAnsi="Times New Roman" w:cs="Times New Roman"/>
          <w:sz w:val="24"/>
          <w:szCs w:val="24"/>
        </w:rPr>
        <w:t>w indywidualnych przypadkach powołuje się grupę diagnostyczno-pomocową, w skład której mogą zostać powołani przedstawiciele zawodów pomocowych będących najbliżej danej rodziny m. in. pracownik socjalny, pedagog szkolny, dzielnicowy, pielęgniarka</w:t>
      </w:r>
      <w:r>
        <w:rPr>
          <w:rFonts w:ascii="Times New Roman" w:hAnsi="Times New Roman" w:cs="Times New Roman"/>
          <w:sz w:val="24"/>
          <w:szCs w:val="24"/>
        </w:rPr>
        <w:t>, kurator.</w:t>
      </w:r>
      <w:r w:rsidR="00FF20FE">
        <w:rPr>
          <w:rFonts w:ascii="Times New Roman" w:hAnsi="Times New Roman" w:cs="Times New Roman"/>
          <w:sz w:val="24"/>
          <w:szCs w:val="24"/>
        </w:rPr>
        <w:t xml:space="preserve"> </w:t>
      </w:r>
      <w:r w:rsidR="00FF20FE">
        <w:rPr>
          <w:rFonts w:ascii="Times New Roman" w:hAnsi="Times New Roman" w:cs="Times New Roman"/>
          <w:sz w:val="24"/>
          <w:szCs w:val="24"/>
        </w:rPr>
        <w:br/>
      </w:r>
      <w:r w:rsidR="00FF20FE" w:rsidRPr="00FF20FE">
        <w:rPr>
          <w:rFonts w:ascii="Times New Roman" w:hAnsi="Times New Roman" w:cs="Times New Roman"/>
          <w:sz w:val="24"/>
          <w:szCs w:val="24"/>
        </w:rPr>
        <w:t>W ciągu ostatnich dwóch lat ilość sporządzonych prowadzonych procedur  Niebieskich Kart na terenie Gminy Brzozie utrzymuje się na podobnym poziomie</w:t>
      </w:r>
      <w:r w:rsidR="00FF20FE" w:rsidRPr="00FF20FE">
        <w:rPr>
          <w:rFonts w:ascii="Times New Roman" w:hAnsi="Times New Roman" w:cs="Times New Roman"/>
        </w:rPr>
        <w:t xml:space="preserve">. </w:t>
      </w:r>
    </w:p>
    <w:p w14:paraId="0C6E1288" w14:textId="4D2834FC" w:rsidR="002E18AB" w:rsidRDefault="002E18AB" w:rsidP="00FF20FE">
      <w:pPr>
        <w:autoSpaceDE w:val="0"/>
        <w:autoSpaceDN w:val="0"/>
        <w:adjustRightInd w:val="0"/>
        <w:spacing w:after="0" w:line="360" w:lineRule="auto"/>
        <w:jc w:val="both"/>
        <w:rPr>
          <w:rFonts w:ascii="Times New Roman" w:hAnsi="Times New Roman" w:cs="Times New Roman"/>
          <w:color w:val="212121"/>
          <w:spacing w:val="2"/>
          <w:sz w:val="24"/>
          <w:szCs w:val="24"/>
          <w:lang w:eastAsia="zh-CN"/>
        </w:rPr>
      </w:pPr>
      <w:r w:rsidRPr="002E18AB">
        <w:rPr>
          <w:rFonts w:ascii="Times New Roman" w:hAnsi="Times New Roman" w:cs="Times New Roman"/>
          <w:color w:val="212121"/>
          <w:spacing w:val="2"/>
          <w:sz w:val="24"/>
          <w:szCs w:val="24"/>
          <w:lang w:eastAsia="zh-CN"/>
        </w:rPr>
        <w:t xml:space="preserve">W roku 2023 odbyło się 5 spotkań ZI, funkcjonowało 8 grup diagnostyczno – pomocowych (przed nowelizacją roboczych), które uczestniczyły w 50 spotkaniach w ciągu 2023 r. </w:t>
      </w:r>
      <w:r w:rsidRPr="002E18AB">
        <w:rPr>
          <w:rFonts w:ascii="Times New Roman" w:hAnsi="Times New Roman" w:cs="Times New Roman"/>
          <w:color w:val="212121"/>
          <w:spacing w:val="2"/>
          <w:sz w:val="24"/>
          <w:szCs w:val="24"/>
          <w:lang w:eastAsia="zh-CN"/>
        </w:rPr>
        <w:br/>
        <w:t xml:space="preserve">(w 2022 r. 34 posiedzenia). Procedura Niebieskiej Karty na terenie Gminy Brzozie w 2023 r. toczyła się w 8 rodzinach (w 2022 r. 6 rodzin). Liczba osób w rodzinach objętych w 2023 r. działaniami w ramach Niebieskiej Karty 37 osób ( w tym osoby doświadczające przemocy 16 </w:t>
      </w:r>
      <w:r w:rsidRPr="002E18AB">
        <w:rPr>
          <w:rFonts w:ascii="Times New Roman" w:hAnsi="Times New Roman" w:cs="Times New Roman"/>
          <w:color w:val="212121"/>
          <w:spacing w:val="2"/>
          <w:sz w:val="24"/>
          <w:szCs w:val="24"/>
          <w:lang w:eastAsia="zh-CN"/>
        </w:rPr>
        <w:lastRenderedPageBreak/>
        <w:t>osób ogółem). Najczęściej stosowana przemoc domowa w 2023 r. to przemoc psychiczna (zgłoszona w 7 rodzinach), przemoc fizyczna zgłoszona była w 4 rodzinach, w 1 rodzinie zgłoszono problem przemocy seksualnej. Niejednokrotnie w rodzinach był zgłaszany fakt stosowania różnych formy przemocy np. psychiczna i fizyczna razem. W 2023 r.  z pomocy w formie poradnictwa skorzystało ogółem 18 osób</w:t>
      </w:r>
      <w:r>
        <w:rPr>
          <w:rFonts w:ascii="Times New Roman" w:hAnsi="Times New Roman" w:cs="Times New Roman"/>
          <w:color w:val="212121"/>
          <w:spacing w:val="2"/>
          <w:sz w:val="24"/>
          <w:szCs w:val="24"/>
          <w:lang w:eastAsia="zh-CN"/>
        </w:rPr>
        <w:t xml:space="preserve">. </w:t>
      </w:r>
      <w:r w:rsidR="00722108">
        <w:rPr>
          <w:rFonts w:ascii="Times New Roman" w:hAnsi="Times New Roman" w:cs="Times New Roman"/>
          <w:color w:val="212121"/>
          <w:spacing w:val="2"/>
          <w:sz w:val="24"/>
          <w:szCs w:val="24"/>
          <w:lang w:eastAsia="zh-CN"/>
        </w:rPr>
        <w:t xml:space="preserve">Poniższa tabela zwiera informacje dotyczące interwencji domowych przeprowadzonych na terenie Gminy Brzozie na przestrzeni dwóch lat. Należy zaznaczyć, że nie każda interwencja była zakończona wszczęciem procedury Niebieskiej Karty. </w:t>
      </w:r>
    </w:p>
    <w:p w14:paraId="6DFE1E51" w14:textId="77777777" w:rsidR="00722108" w:rsidRPr="00AE77D8" w:rsidRDefault="00722108" w:rsidP="00722108">
      <w:pPr>
        <w:pStyle w:val="Akapitzlist"/>
        <w:ind w:left="259" w:right="409"/>
        <w:rPr>
          <w:rFonts w:ascii="Times New Roman" w:hAnsi="Times New Roman" w:cs="Times New Roman"/>
          <w:b/>
          <w:bCs/>
        </w:rPr>
      </w:pPr>
      <w:r w:rsidRPr="00AE77D8">
        <w:rPr>
          <w:rFonts w:ascii="Times New Roman" w:hAnsi="Times New Roman" w:cs="Times New Roman"/>
          <w:b/>
          <w:bCs/>
        </w:rPr>
        <w:t xml:space="preserve">Tabela nr 2 </w:t>
      </w:r>
    </w:p>
    <w:tbl>
      <w:tblPr>
        <w:tblStyle w:val="Tabela-Siatka"/>
        <w:tblW w:w="0" w:type="auto"/>
        <w:tblInd w:w="259" w:type="dxa"/>
        <w:tblLook w:val="04A0" w:firstRow="1" w:lastRow="0" w:firstColumn="1" w:lastColumn="0" w:noHBand="0" w:noVBand="1"/>
      </w:tblPr>
      <w:tblGrid>
        <w:gridCol w:w="4698"/>
        <w:gridCol w:w="1984"/>
        <w:gridCol w:w="2121"/>
      </w:tblGrid>
      <w:tr w:rsidR="00722108" w14:paraId="32CABF97" w14:textId="77777777" w:rsidTr="006A622A">
        <w:trPr>
          <w:trHeight w:val="246"/>
        </w:trPr>
        <w:tc>
          <w:tcPr>
            <w:tcW w:w="4698" w:type="dxa"/>
          </w:tcPr>
          <w:p w14:paraId="48DDF2B3" w14:textId="77777777" w:rsidR="00722108" w:rsidRDefault="00722108" w:rsidP="006A622A">
            <w:pPr>
              <w:spacing w:after="125"/>
              <w:ind w:right="409"/>
              <w:jc w:val="both"/>
              <w:rPr>
                <w:sz w:val="24"/>
                <w:szCs w:val="24"/>
              </w:rPr>
            </w:pPr>
          </w:p>
        </w:tc>
        <w:tc>
          <w:tcPr>
            <w:tcW w:w="1984" w:type="dxa"/>
          </w:tcPr>
          <w:p w14:paraId="05B49ED0" w14:textId="77777777" w:rsidR="00722108" w:rsidRPr="00AE77D8" w:rsidRDefault="00722108" w:rsidP="006A622A">
            <w:pPr>
              <w:spacing w:after="125"/>
              <w:ind w:right="409"/>
              <w:jc w:val="center"/>
              <w:rPr>
                <w:b/>
                <w:bCs/>
                <w:sz w:val="24"/>
                <w:szCs w:val="24"/>
              </w:rPr>
            </w:pPr>
            <w:r w:rsidRPr="00AE77D8">
              <w:rPr>
                <w:b/>
                <w:bCs/>
                <w:sz w:val="24"/>
                <w:szCs w:val="24"/>
              </w:rPr>
              <w:t>2022</w:t>
            </w:r>
          </w:p>
        </w:tc>
        <w:tc>
          <w:tcPr>
            <w:tcW w:w="2121" w:type="dxa"/>
          </w:tcPr>
          <w:p w14:paraId="7D3D469C" w14:textId="77777777" w:rsidR="00722108" w:rsidRPr="00AE77D8" w:rsidRDefault="00722108" w:rsidP="006A622A">
            <w:pPr>
              <w:spacing w:after="125"/>
              <w:ind w:right="409"/>
              <w:jc w:val="center"/>
              <w:rPr>
                <w:b/>
                <w:bCs/>
                <w:sz w:val="24"/>
                <w:szCs w:val="24"/>
              </w:rPr>
            </w:pPr>
            <w:r w:rsidRPr="00AE77D8">
              <w:rPr>
                <w:b/>
                <w:bCs/>
                <w:sz w:val="24"/>
                <w:szCs w:val="24"/>
              </w:rPr>
              <w:t>2023</w:t>
            </w:r>
          </w:p>
        </w:tc>
      </w:tr>
      <w:tr w:rsidR="00722108" w14:paraId="38440480" w14:textId="77777777" w:rsidTr="006A622A">
        <w:tc>
          <w:tcPr>
            <w:tcW w:w="4698" w:type="dxa"/>
          </w:tcPr>
          <w:p w14:paraId="2724D382" w14:textId="77777777" w:rsidR="00722108" w:rsidRPr="00AE77D8" w:rsidRDefault="00722108" w:rsidP="006A622A">
            <w:pPr>
              <w:spacing w:after="125"/>
              <w:ind w:right="409"/>
              <w:jc w:val="both"/>
              <w:rPr>
                <w:sz w:val="20"/>
                <w:szCs w:val="20"/>
              </w:rPr>
            </w:pPr>
            <w:r w:rsidRPr="00AE77D8">
              <w:rPr>
                <w:sz w:val="20"/>
                <w:szCs w:val="20"/>
              </w:rPr>
              <w:t xml:space="preserve">Ilość interwencji domowych przeprowadzonych przez Policję na terenie Gminy Brzozie </w:t>
            </w:r>
          </w:p>
        </w:tc>
        <w:tc>
          <w:tcPr>
            <w:tcW w:w="1984" w:type="dxa"/>
          </w:tcPr>
          <w:p w14:paraId="4AD2D8ED" w14:textId="77777777" w:rsidR="00722108" w:rsidRDefault="00722108" w:rsidP="006A622A">
            <w:pPr>
              <w:spacing w:after="125"/>
              <w:ind w:right="409"/>
              <w:jc w:val="center"/>
              <w:rPr>
                <w:sz w:val="24"/>
                <w:szCs w:val="24"/>
              </w:rPr>
            </w:pPr>
            <w:r>
              <w:rPr>
                <w:sz w:val="24"/>
                <w:szCs w:val="24"/>
              </w:rPr>
              <w:t>18</w:t>
            </w:r>
          </w:p>
        </w:tc>
        <w:tc>
          <w:tcPr>
            <w:tcW w:w="2121" w:type="dxa"/>
          </w:tcPr>
          <w:p w14:paraId="15D8C681" w14:textId="77777777" w:rsidR="00722108" w:rsidRDefault="00722108" w:rsidP="006A622A">
            <w:pPr>
              <w:spacing w:after="125"/>
              <w:ind w:right="409"/>
              <w:jc w:val="center"/>
              <w:rPr>
                <w:sz w:val="24"/>
                <w:szCs w:val="24"/>
              </w:rPr>
            </w:pPr>
            <w:r>
              <w:rPr>
                <w:sz w:val="24"/>
                <w:szCs w:val="24"/>
              </w:rPr>
              <w:t>11</w:t>
            </w:r>
          </w:p>
        </w:tc>
      </w:tr>
      <w:tr w:rsidR="00722108" w14:paraId="6B0C6D77" w14:textId="77777777" w:rsidTr="006A622A">
        <w:tc>
          <w:tcPr>
            <w:tcW w:w="4698" w:type="dxa"/>
          </w:tcPr>
          <w:p w14:paraId="246D80D6" w14:textId="77777777" w:rsidR="00722108" w:rsidRPr="00AE77D8" w:rsidRDefault="00722108" w:rsidP="006A622A">
            <w:pPr>
              <w:spacing w:after="125"/>
              <w:ind w:right="409"/>
              <w:jc w:val="both"/>
              <w:rPr>
                <w:sz w:val="20"/>
                <w:szCs w:val="20"/>
              </w:rPr>
            </w:pPr>
            <w:r w:rsidRPr="00AE77D8">
              <w:rPr>
                <w:sz w:val="20"/>
                <w:szCs w:val="20"/>
              </w:rPr>
              <w:t xml:space="preserve">Ilość wydanych nakazów i zakazów na terenie Gminy Brzozie </w:t>
            </w:r>
          </w:p>
        </w:tc>
        <w:tc>
          <w:tcPr>
            <w:tcW w:w="1984" w:type="dxa"/>
          </w:tcPr>
          <w:p w14:paraId="17F45F85" w14:textId="77777777" w:rsidR="00722108" w:rsidRDefault="00722108" w:rsidP="006A622A">
            <w:pPr>
              <w:spacing w:after="125"/>
              <w:ind w:right="409"/>
              <w:jc w:val="center"/>
              <w:rPr>
                <w:sz w:val="24"/>
                <w:szCs w:val="24"/>
              </w:rPr>
            </w:pPr>
            <w:r>
              <w:rPr>
                <w:sz w:val="24"/>
                <w:szCs w:val="24"/>
              </w:rPr>
              <w:t>1</w:t>
            </w:r>
          </w:p>
        </w:tc>
        <w:tc>
          <w:tcPr>
            <w:tcW w:w="2121" w:type="dxa"/>
          </w:tcPr>
          <w:p w14:paraId="150139A0" w14:textId="77777777" w:rsidR="00722108" w:rsidRDefault="00722108" w:rsidP="006A622A">
            <w:pPr>
              <w:spacing w:after="125"/>
              <w:ind w:right="409"/>
              <w:jc w:val="center"/>
              <w:rPr>
                <w:sz w:val="24"/>
                <w:szCs w:val="24"/>
              </w:rPr>
            </w:pPr>
            <w:r>
              <w:rPr>
                <w:sz w:val="24"/>
                <w:szCs w:val="24"/>
              </w:rPr>
              <w:t>1</w:t>
            </w:r>
          </w:p>
        </w:tc>
      </w:tr>
      <w:tr w:rsidR="00722108" w14:paraId="40BD2AD2" w14:textId="77777777" w:rsidTr="006A622A">
        <w:tc>
          <w:tcPr>
            <w:tcW w:w="4698" w:type="dxa"/>
          </w:tcPr>
          <w:p w14:paraId="56D04CDD" w14:textId="77777777" w:rsidR="00722108" w:rsidRPr="00AE77D8" w:rsidRDefault="00722108" w:rsidP="006A622A">
            <w:pPr>
              <w:spacing w:after="125"/>
              <w:ind w:right="409"/>
              <w:jc w:val="both"/>
              <w:rPr>
                <w:sz w:val="20"/>
                <w:szCs w:val="20"/>
              </w:rPr>
            </w:pPr>
            <w:r>
              <w:rPr>
                <w:sz w:val="20"/>
                <w:szCs w:val="20"/>
              </w:rPr>
              <w:t>Ilość osób zatrzymanych  pod wpływem alkoholu na terenie Gminy Brzozie</w:t>
            </w:r>
          </w:p>
        </w:tc>
        <w:tc>
          <w:tcPr>
            <w:tcW w:w="1984" w:type="dxa"/>
          </w:tcPr>
          <w:p w14:paraId="1021A403" w14:textId="77777777" w:rsidR="00722108" w:rsidRDefault="00722108" w:rsidP="006A622A">
            <w:pPr>
              <w:spacing w:after="125"/>
              <w:ind w:right="409"/>
              <w:jc w:val="center"/>
              <w:rPr>
                <w:sz w:val="24"/>
                <w:szCs w:val="24"/>
              </w:rPr>
            </w:pPr>
            <w:r>
              <w:rPr>
                <w:sz w:val="24"/>
                <w:szCs w:val="24"/>
              </w:rPr>
              <w:t>2</w:t>
            </w:r>
          </w:p>
        </w:tc>
        <w:tc>
          <w:tcPr>
            <w:tcW w:w="2121" w:type="dxa"/>
          </w:tcPr>
          <w:p w14:paraId="759DC5E0" w14:textId="77777777" w:rsidR="00722108" w:rsidRDefault="00722108" w:rsidP="006A622A">
            <w:pPr>
              <w:spacing w:after="125"/>
              <w:ind w:right="409"/>
              <w:jc w:val="center"/>
              <w:rPr>
                <w:sz w:val="24"/>
                <w:szCs w:val="24"/>
              </w:rPr>
            </w:pPr>
            <w:r>
              <w:rPr>
                <w:sz w:val="24"/>
                <w:szCs w:val="24"/>
              </w:rPr>
              <w:t>4</w:t>
            </w:r>
          </w:p>
        </w:tc>
      </w:tr>
      <w:tr w:rsidR="00722108" w14:paraId="6C8FF051" w14:textId="77777777" w:rsidTr="006A622A">
        <w:tc>
          <w:tcPr>
            <w:tcW w:w="4698" w:type="dxa"/>
          </w:tcPr>
          <w:p w14:paraId="34208B4A" w14:textId="77777777" w:rsidR="00722108" w:rsidRDefault="00722108" w:rsidP="006A622A">
            <w:pPr>
              <w:spacing w:after="125"/>
              <w:ind w:right="409"/>
              <w:jc w:val="both"/>
              <w:rPr>
                <w:sz w:val="24"/>
                <w:szCs w:val="24"/>
              </w:rPr>
            </w:pPr>
            <w:r>
              <w:rPr>
                <w:sz w:val="20"/>
                <w:szCs w:val="20"/>
              </w:rPr>
              <w:t>Ilość osób zatrzymanych  do wytrzeźwienia na terenie Gminy Brzozie</w:t>
            </w:r>
          </w:p>
        </w:tc>
        <w:tc>
          <w:tcPr>
            <w:tcW w:w="1984" w:type="dxa"/>
          </w:tcPr>
          <w:p w14:paraId="5F8C56EB" w14:textId="77777777" w:rsidR="00722108" w:rsidRDefault="00722108" w:rsidP="006A622A">
            <w:pPr>
              <w:spacing w:after="125"/>
              <w:ind w:right="409"/>
              <w:jc w:val="center"/>
              <w:rPr>
                <w:sz w:val="24"/>
                <w:szCs w:val="24"/>
              </w:rPr>
            </w:pPr>
            <w:r>
              <w:rPr>
                <w:sz w:val="24"/>
                <w:szCs w:val="24"/>
              </w:rPr>
              <w:t>1</w:t>
            </w:r>
          </w:p>
        </w:tc>
        <w:tc>
          <w:tcPr>
            <w:tcW w:w="2121" w:type="dxa"/>
          </w:tcPr>
          <w:p w14:paraId="25EF68B0" w14:textId="77777777" w:rsidR="00722108" w:rsidRDefault="00722108" w:rsidP="006A622A">
            <w:pPr>
              <w:spacing w:after="125"/>
              <w:ind w:right="409"/>
              <w:jc w:val="center"/>
              <w:rPr>
                <w:sz w:val="24"/>
                <w:szCs w:val="24"/>
              </w:rPr>
            </w:pPr>
            <w:r>
              <w:rPr>
                <w:sz w:val="24"/>
                <w:szCs w:val="24"/>
              </w:rPr>
              <w:t>1</w:t>
            </w:r>
          </w:p>
        </w:tc>
      </w:tr>
    </w:tbl>
    <w:p w14:paraId="1150E727" w14:textId="16322EE7" w:rsidR="00722108" w:rsidRPr="00722108" w:rsidRDefault="00722108" w:rsidP="00722108">
      <w:pPr>
        <w:spacing w:after="125" w:line="360" w:lineRule="auto"/>
        <w:ind w:left="259" w:right="409"/>
        <w:jc w:val="both"/>
        <w:rPr>
          <w:rFonts w:ascii="Times New Roman" w:hAnsi="Times New Roman" w:cs="Times New Roman"/>
          <w:sz w:val="24"/>
          <w:szCs w:val="24"/>
        </w:rPr>
      </w:pPr>
      <w:r w:rsidRPr="00160A30">
        <w:rPr>
          <w:rFonts w:ascii="Times New Roman" w:hAnsi="Times New Roman" w:cs="Times New Roman"/>
          <w:sz w:val="20"/>
        </w:rPr>
        <w:t>Źródło: Opracowane na podstawie</w:t>
      </w:r>
      <w:r>
        <w:rPr>
          <w:rFonts w:ascii="Times New Roman" w:hAnsi="Times New Roman" w:cs="Times New Roman"/>
          <w:sz w:val="20"/>
        </w:rPr>
        <w:t xml:space="preserve"> informacji z KPP w Brodnicy</w:t>
      </w:r>
    </w:p>
    <w:p w14:paraId="0D86EAE0" w14:textId="0BED4A9A" w:rsidR="00675E05" w:rsidRDefault="00561072" w:rsidP="00675E05">
      <w:pPr>
        <w:autoSpaceDE w:val="0"/>
        <w:autoSpaceDN w:val="0"/>
        <w:adjustRightInd w:val="0"/>
        <w:spacing w:after="0" w:line="360" w:lineRule="auto"/>
        <w:jc w:val="both"/>
        <w:rPr>
          <w:rFonts w:ascii="Times New Roman" w:eastAsia="Times New Roman" w:hAnsi="Times New Roman" w:cs="Times New Roman"/>
          <w:color w:val="000000"/>
          <w:sz w:val="24"/>
          <w:szCs w:val="24"/>
          <w:shd w:val="clear" w:color="auto" w:fill="FFFFFF"/>
          <w:lang w:eastAsia="pl-PL"/>
        </w:rPr>
      </w:pPr>
      <w:r>
        <w:rPr>
          <w:rFonts w:ascii="Times New Roman" w:eastAsia="Times New Roman" w:hAnsi="Times New Roman" w:cs="Times New Roman"/>
          <w:color w:val="000000"/>
          <w:sz w:val="24"/>
          <w:szCs w:val="24"/>
          <w:shd w:val="clear" w:color="auto" w:fill="FFFFFF"/>
          <w:lang w:eastAsia="pl-PL"/>
        </w:rPr>
        <w:t xml:space="preserve">Osoby borykające się </w:t>
      </w:r>
      <w:r w:rsidR="0043536B">
        <w:rPr>
          <w:rFonts w:ascii="Times New Roman" w:eastAsia="Times New Roman" w:hAnsi="Times New Roman" w:cs="Times New Roman"/>
          <w:color w:val="000000"/>
          <w:sz w:val="24"/>
          <w:szCs w:val="24"/>
          <w:shd w:val="clear" w:color="auto" w:fill="FFFFFF"/>
          <w:lang w:eastAsia="pl-PL"/>
        </w:rPr>
        <w:t xml:space="preserve">z </w:t>
      </w:r>
      <w:r>
        <w:rPr>
          <w:rFonts w:ascii="Times New Roman" w:eastAsia="Times New Roman" w:hAnsi="Times New Roman" w:cs="Times New Roman"/>
          <w:color w:val="000000"/>
          <w:sz w:val="24"/>
          <w:szCs w:val="24"/>
          <w:shd w:val="clear" w:color="auto" w:fill="FFFFFF"/>
          <w:lang w:eastAsia="pl-PL"/>
        </w:rPr>
        <w:t xml:space="preserve">problem uzależnień </w:t>
      </w:r>
      <w:r w:rsidR="0043536B">
        <w:rPr>
          <w:rFonts w:ascii="Times New Roman" w:eastAsia="Times New Roman" w:hAnsi="Times New Roman" w:cs="Times New Roman"/>
          <w:color w:val="000000"/>
          <w:sz w:val="24"/>
          <w:szCs w:val="24"/>
          <w:shd w:val="clear" w:color="auto" w:fill="FFFFFF"/>
          <w:lang w:eastAsia="pl-PL"/>
        </w:rPr>
        <w:t xml:space="preserve">oraz dotknięte przemocą domową mogą otrzymać pomoc w Punkcie Konsultacyjno – Informacyjnym w Brzoziu oraz w Ośrodku Terapii </w:t>
      </w:r>
      <w:r w:rsidR="00EE1DD9">
        <w:rPr>
          <w:rFonts w:ascii="Times New Roman" w:eastAsia="Times New Roman" w:hAnsi="Times New Roman" w:cs="Times New Roman"/>
          <w:color w:val="000000"/>
          <w:sz w:val="24"/>
          <w:szCs w:val="24"/>
          <w:shd w:val="clear" w:color="auto" w:fill="FFFFFF"/>
          <w:lang w:eastAsia="pl-PL"/>
        </w:rPr>
        <w:br/>
      </w:r>
      <w:r w:rsidR="0043536B">
        <w:rPr>
          <w:rFonts w:ascii="Times New Roman" w:eastAsia="Times New Roman" w:hAnsi="Times New Roman" w:cs="Times New Roman"/>
          <w:color w:val="000000"/>
          <w:sz w:val="24"/>
          <w:szCs w:val="24"/>
          <w:shd w:val="clear" w:color="auto" w:fill="FFFFFF"/>
          <w:lang w:eastAsia="pl-PL"/>
        </w:rPr>
        <w:t xml:space="preserve">i Rozwoju Osobistego w Brodnicy. </w:t>
      </w:r>
    </w:p>
    <w:p w14:paraId="62AEE617" w14:textId="711A7550" w:rsidR="00EE1DD9" w:rsidRPr="00EE1DD9" w:rsidRDefault="00692ABD" w:rsidP="00EE1DD9">
      <w:pPr>
        <w:pStyle w:val="Akapitzlist"/>
        <w:numPr>
          <w:ilvl w:val="0"/>
          <w:numId w:val="8"/>
        </w:numPr>
        <w:autoSpaceDE w:val="0"/>
        <w:autoSpaceDN w:val="0"/>
        <w:adjustRightInd w:val="0"/>
        <w:spacing w:after="0" w:line="240" w:lineRule="auto"/>
        <w:jc w:val="both"/>
        <w:rPr>
          <w:rFonts w:ascii="Times New Roman" w:eastAsia="Times New Roman" w:hAnsi="Times New Roman" w:cs="Times New Roman"/>
          <w:b/>
          <w:bCs/>
          <w:color w:val="000000"/>
          <w:sz w:val="24"/>
          <w:szCs w:val="24"/>
          <w:shd w:val="clear" w:color="auto" w:fill="FFFFFF"/>
          <w:lang w:eastAsia="pl-PL"/>
        </w:rPr>
      </w:pPr>
      <w:r>
        <w:rPr>
          <w:rFonts w:ascii="Times New Roman" w:eastAsia="Times New Roman" w:hAnsi="Times New Roman" w:cs="Times New Roman"/>
          <w:b/>
          <w:bCs/>
          <w:color w:val="000000"/>
          <w:sz w:val="24"/>
          <w:szCs w:val="24"/>
          <w:shd w:val="clear" w:color="auto" w:fill="FFFFFF"/>
          <w:lang w:eastAsia="pl-PL"/>
        </w:rPr>
        <w:t xml:space="preserve">Założenia, cele </w:t>
      </w:r>
      <w:r w:rsidR="00A06C88">
        <w:rPr>
          <w:rFonts w:ascii="Times New Roman" w:eastAsia="Times New Roman" w:hAnsi="Times New Roman" w:cs="Times New Roman"/>
          <w:b/>
          <w:bCs/>
          <w:color w:val="000000"/>
          <w:sz w:val="24"/>
          <w:szCs w:val="24"/>
          <w:shd w:val="clear" w:color="auto" w:fill="FFFFFF"/>
          <w:lang w:eastAsia="pl-PL"/>
        </w:rPr>
        <w:t xml:space="preserve"> główne </w:t>
      </w:r>
      <w:r w:rsidR="00946987">
        <w:rPr>
          <w:rFonts w:ascii="Times New Roman" w:eastAsia="Times New Roman" w:hAnsi="Times New Roman" w:cs="Times New Roman"/>
          <w:b/>
          <w:bCs/>
          <w:color w:val="000000"/>
          <w:sz w:val="24"/>
          <w:szCs w:val="24"/>
          <w:shd w:val="clear" w:color="auto" w:fill="FFFFFF"/>
          <w:lang w:eastAsia="pl-PL"/>
        </w:rPr>
        <w:t xml:space="preserve">i </w:t>
      </w:r>
      <w:r w:rsidR="00A06C88">
        <w:rPr>
          <w:rFonts w:ascii="Times New Roman" w:eastAsia="Times New Roman" w:hAnsi="Times New Roman" w:cs="Times New Roman"/>
          <w:b/>
          <w:bCs/>
          <w:color w:val="000000"/>
          <w:sz w:val="24"/>
          <w:szCs w:val="24"/>
          <w:shd w:val="clear" w:color="auto" w:fill="FFFFFF"/>
          <w:lang w:eastAsia="pl-PL"/>
        </w:rPr>
        <w:t xml:space="preserve">szczegółowe oraz zadania do realizacji </w:t>
      </w:r>
      <w:r w:rsidR="00A06C88" w:rsidRPr="00EE1DD9">
        <w:rPr>
          <w:rFonts w:ascii="Times New Roman" w:eastAsia="Times New Roman" w:hAnsi="Times New Roman" w:cs="Times New Roman"/>
          <w:b/>
          <w:bCs/>
          <w:color w:val="000000"/>
          <w:sz w:val="24"/>
          <w:szCs w:val="24"/>
          <w:shd w:val="clear" w:color="auto" w:fill="FFFFFF"/>
          <w:lang w:eastAsia="pl-PL"/>
        </w:rPr>
        <w:t xml:space="preserve">wraz </w:t>
      </w:r>
    </w:p>
    <w:p w14:paraId="0C94C58C" w14:textId="62D6BA1D" w:rsidR="00692ABD" w:rsidRPr="00692ABD" w:rsidRDefault="00A06C88" w:rsidP="00EE1DD9">
      <w:pPr>
        <w:pStyle w:val="Akapitzlist"/>
        <w:autoSpaceDE w:val="0"/>
        <w:autoSpaceDN w:val="0"/>
        <w:adjustRightInd w:val="0"/>
        <w:spacing w:after="0" w:line="240" w:lineRule="auto"/>
        <w:ind w:left="1003"/>
        <w:jc w:val="both"/>
        <w:rPr>
          <w:rFonts w:ascii="Times New Roman" w:eastAsia="Times New Roman" w:hAnsi="Times New Roman" w:cs="Times New Roman"/>
          <w:b/>
          <w:bCs/>
          <w:color w:val="000000"/>
          <w:sz w:val="24"/>
          <w:szCs w:val="24"/>
          <w:shd w:val="clear" w:color="auto" w:fill="FFFFFF"/>
          <w:lang w:eastAsia="pl-PL"/>
        </w:rPr>
      </w:pPr>
      <w:r>
        <w:rPr>
          <w:rFonts w:ascii="Times New Roman" w:eastAsia="Times New Roman" w:hAnsi="Times New Roman" w:cs="Times New Roman"/>
          <w:b/>
          <w:bCs/>
          <w:color w:val="000000"/>
          <w:sz w:val="24"/>
          <w:szCs w:val="24"/>
          <w:shd w:val="clear" w:color="auto" w:fill="FFFFFF"/>
          <w:lang w:eastAsia="pl-PL"/>
        </w:rPr>
        <w:t xml:space="preserve">z realizatorami i wskaźnikami </w:t>
      </w:r>
      <w:r w:rsidR="00946987">
        <w:rPr>
          <w:rFonts w:ascii="Times New Roman" w:eastAsia="Times New Roman" w:hAnsi="Times New Roman" w:cs="Times New Roman"/>
          <w:b/>
          <w:bCs/>
          <w:color w:val="000000"/>
          <w:sz w:val="24"/>
          <w:szCs w:val="24"/>
          <w:shd w:val="clear" w:color="auto" w:fill="FFFFFF"/>
          <w:lang w:eastAsia="pl-PL"/>
        </w:rPr>
        <w:t xml:space="preserve"> Programu </w:t>
      </w:r>
    </w:p>
    <w:p w14:paraId="65F1C46D" w14:textId="265EA496" w:rsidR="00473CA0" w:rsidRPr="00473CA0" w:rsidRDefault="00473CA0" w:rsidP="00473CA0">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pl-PL"/>
        </w:rPr>
      </w:pPr>
    </w:p>
    <w:p w14:paraId="7963407B" w14:textId="46EE847D" w:rsidR="00473CA0" w:rsidRPr="00946987" w:rsidRDefault="00473CA0" w:rsidP="00946987">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946987">
        <w:rPr>
          <w:rFonts w:ascii="Times New Roman" w:eastAsia="Times New Roman" w:hAnsi="Times New Roman" w:cs="Times New Roman"/>
          <w:color w:val="000000"/>
          <w:sz w:val="24"/>
          <w:szCs w:val="24"/>
          <w:shd w:val="clear" w:color="auto" w:fill="FFFFFF"/>
          <w:lang w:eastAsia="pl-PL"/>
        </w:rPr>
        <w:t>Podstawowymi założeniami programu jest:</w:t>
      </w:r>
    </w:p>
    <w:p w14:paraId="6FAD96E8" w14:textId="793841B0" w:rsidR="00473CA0" w:rsidRPr="00473CA0" w:rsidRDefault="00473CA0" w:rsidP="00946987">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 xml:space="preserve">1) uwrażliwienie społeczności lokalnej na problem przemocy </w:t>
      </w:r>
      <w:r w:rsidR="00946987">
        <w:rPr>
          <w:rFonts w:ascii="Times New Roman" w:eastAsia="Times New Roman" w:hAnsi="Times New Roman" w:cs="Times New Roman"/>
          <w:color w:val="000000"/>
          <w:sz w:val="24"/>
          <w:szCs w:val="24"/>
          <w:shd w:val="clear" w:color="auto" w:fill="FFFFFF"/>
          <w:lang w:eastAsia="pl-PL"/>
        </w:rPr>
        <w:t>domowej</w:t>
      </w:r>
    </w:p>
    <w:p w14:paraId="71833598" w14:textId="77777777" w:rsidR="00473CA0" w:rsidRPr="00473CA0" w:rsidRDefault="00473CA0" w:rsidP="00946987">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2) promowanie modelu rodziny wolnej od przemocy,</w:t>
      </w:r>
    </w:p>
    <w:p w14:paraId="51ABF709" w14:textId="1166FC0B" w:rsidR="00473CA0" w:rsidRPr="00473CA0" w:rsidRDefault="00473CA0" w:rsidP="00946987">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 xml:space="preserve">3) edukacja dzieci, młodzieży i dorosłych w zakresie przemocy </w:t>
      </w:r>
      <w:r w:rsidR="00946987">
        <w:rPr>
          <w:rFonts w:ascii="Times New Roman" w:eastAsia="Times New Roman" w:hAnsi="Times New Roman" w:cs="Times New Roman"/>
          <w:color w:val="000000"/>
          <w:sz w:val="24"/>
          <w:szCs w:val="24"/>
          <w:shd w:val="clear" w:color="auto" w:fill="FFFFFF"/>
          <w:lang w:eastAsia="pl-PL"/>
        </w:rPr>
        <w:t>domowej</w:t>
      </w:r>
    </w:p>
    <w:p w14:paraId="4D3106FC" w14:textId="77777777" w:rsidR="00473CA0" w:rsidRDefault="00473CA0" w:rsidP="00946987">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pl-PL"/>
        </w:rPr>
      </w:pPr>
      <w:r w:rsidRPr="00473CA0">
        <w:rPr>
          <w:rFonts w:ascii="Times New Roman" w:eastAsia="Times New Roman" w:hAnsi="Times New Roman" w:cs="Times New Roman"/>
          <w:color w:val="000000"/>
          <w:sz w:val="24"/>
          <w:szCs w:val="24"/>
          <w:shd w:val="clear" w:color="auto" w:fill="FFFFFF"/>
          <w:lang w:eastAsia="pl-PL"/>
        </w:rPr>
        <w:t>4) działania interdyscyplinarne w zakresie przeciwdziałania przemocy.</w:t>
      </w:r>
    </w:p>
    <w:p w14:paraId="65E85BAF" w14:textId="28D40634" w:rsidR="00A06C88" w:rsidRDefault="00A06C88" w:rsidP="00A06C88">
      <w:pPr>
        <w:ind w:left="-5" w:right="409"/>
        <w:rPr>
          <w:rFonts w:ascii="Times New Roman" w:hAnsi="Times New Roman" w:cs="Times New Roman"/>
          <w:b/>
          <w:bCs/>
        </w:rPr>
      </w:pPr>
      <w:r w:rsidRPr="00160A30">
        <w:rPr>
          <w:rFonts w:ascii="Times New Roman" w:hAnsi="Times New Roman" w:cs="Times New Roman"/>
          <w:b/>
          <w:bCs/>
        </w:rPr>
        <w:t xml:space="preserve">Tabela nr </w:t>
      </w:r>
      <w:r w:rsidR="00AE77D8">
        <w:rPr>
          <w:rFonts w:ascii="Times New Roman" w:hAnsi="Times New Roman" w:cs="Times New Roman"/>
          <w:b/>
          <w:bCs/>
        </w:rPr>
        <w:t>3</w:t>
      </w:r>
    </w:p>
    <w:tbl>
      <w:tblPr>
        <w:tblStyle w:val="Tabela-Siatka"/>
        <w:tblW w:w="10344" w:type="dxa"/>
        <w:tblInd w:w="-5" w:type="dxa"/>
        <w:tblLook w:val="04A0" w:firstRow="1" w:lastRow="0" w:firstColumn="1" w:lastColumn="0" w:noHBand="0" w:noVBand="1"/>
      </w:tblPr>
      <w:tblGrid>
        <w:gridCol w:w="1910"/>
        <w:gridCol w:w="1910"/>
        <w:gridCol w:w="2179"/>
        <w:gridCol w:w="2081"/>
        <w:gridCol w:w="2264"/>
      </w:tblGrid>
      <w:tr w:rsidR="00DB68A9" w14:paraId="0B212897" w14:textId="77777777" w:rsidTr="00A47D86">
        <w:tc>
          <w:tcPr>
            <w:tcW w:w="1910" w:type="dxa"/>
          </w:tcPr>
          <w:p w14:paraId="6B087295" w14:textId="35B54DDD" w:rsidR="00A06C88" w:rsidRPr="005F17B3" w:rsidRDefault="00A06C88" w:rsidP="00A06C88">
            <w:pPr>
              <w:ind w:right="409"/>
              <w:rPr>
                <w:b/>
                <w:bCs/>
                <w:sz w:val="20"/>
                <w:szCs w:val="20"/>
              </w:rPr>
            </w:pPr>
            <w:r w:rsidRPr="005F17B3">
              <w:rPr>
                <w:b/>
                <w:bCs/>
                <w:sz w:val="20"/>
                <w:szCs w:val="20"/>
              </w:rPr>
              <w:t>Cele główne</w:t>
            </w:r>
          </w:p>
        </w:tc>
        <w:tc>
          <w:tcPr>
            <w:tcW w:w="1910" w:type="dxa"/>
          </w:tcPr>
          <w:p w14:paraId="3E20B471" w14:textId="44885AB9" w:rsidR="00A06C88" w:rsidRPr="005F17B3" w:rsidRDefault="00A06C88" w:rsidP="00A06C88">
            <w:pPr>
              <w:ind w:right="409"/>
              <w:rPr>
                <w:b/>
                <w:bCs/>
                <w:sz w:val="20"/>
                <w:szCs w:val="20"/>
              </w:rPr>
            </w:pPr>
            <w:r w:rsidRPr="005F17B3">
              <w:rPr>
                <w:b/>
                <w:bCs/>
                <w:sz w:val="20"/>
                <w:szCs w:val="20"/>
              </w:rPr>
              <w:t>Cele szczegółowe</w:t>
            </w:r>
          </w:p>
        </w:tc>
        <w:tc>
          <w:tcPr>
            <w:tcW w:w="2179" w:type="dxa"/>
          </w:tcPr>
          <w:p w14:paraId="07B725B3" w14:textId="3BA87A59" w:rsidR="00A06C88" w:rsidRPr="005F17B3" w:rsidRDefault="00A06C88" w:rsidP="00A06C88">
            <w:pPr>
              <w:ind w:right="409"/>
              <w:rPr>
                <w:b/>
                <w:bCs/>
                <w:sz w:val="20"/>
                <w:szCs w:val="20"/>
              </w:rPr>
            </w:pPr>
            <w:r w:rsidRPr="005F17B3">
              <w:rPr>
                <w:b/>
                <w:bCs/>
                <w:sz w:val="20"/>
                <w:szCs w:val="20"/>
              </w:rPr>
              <w:t>Zadania do realizacji</w:t>
            </w:r>
          </w:p>
        </w:tc>
        <w:tc>
          <w:tcPr>
            <w:tcW w:w="2081" w:type="dxa"/>
          </w:tcPr>
          <w:p w14:paraId="182E04EB" w14:textId="29F70E32" w:rsidR="00A06C88" w:rsidRPr="005F17B3" w:rsidRDefault="00A06C88" w:rsidP="00A06C88">
            <w:pPr>
              <w:ind w:right="409"/>
              <w:rPr>
                <w:b/>
                <w:bCs/>
                <w:sz w:val="20"/>
                <w:szCs w:val="20"/>
              </w:rPr>
            </w:pPr>
            <w:r w:rsidRPr="005F17B3">
              <w:rPr>
                <w:b/>
                <w:bCs/>
                <w:sz w:val="20"/>
                <w:szCs w:val="20"/>
              </w:rPr>
              <w:t xml:space="preserve">Realizatorzy </w:t>
            </w:r>
          </w:p>
        </w:tc>
        <w:tc>
          <w:tcPr>
            <w:tcW w:w="2264" w:type="dxa"/>
          </w:tcPr>
          <w:p w14:paraId="387F6A63" w14:textId="152C8B6D" w:rsidR="00A06C88" w:rsidRPr="005F17B3" w:rsidRDefault="00A06C88" w:rsidP="00A06C88">
            <w:pPr>
              <w:ind w:right="409"/>
              <w:rPr>
                <w:b/>
                <w:bCs/>
                <w:sz w:val="20"/>
                <w:szCs w:val="20"/>
              </w:rPr>
            </w:pPr>
            <w:r w:rsidRPr="005F17B3">
              <w:rPr>
                <w:b/>
                <w:bCs/>
                <w:sz w:val="20"/>
                <w:szCs w:val="20"/>
              </w:rPr>
              <w:t>wskaźniki</w:t>
            </w:r>
          </w:p>
        </w:tc>
      </w:tr>
      <w:tr w:rsidR="00DB68A9" w14:paraId="1F95F25E" w14:textId="77777777" w:rsidTr="00A47D86">
        <w:tc>
          <w:tcPr>
            <w:tcW w:w="1910" w:type="dxa"/>
            <w:vMerge w:val="restart"/>
          </w:tcPr>
          <w:p w14:paraId="7BE45005" w14:textId="74D47732" w:rsidR="00A06C88" w:rsidRPr="00A06C88" w:rsidRDefault="00A06C88" w:rsidP="00A06C88">
            <w:pPr>
              <w:ind w:right="409"/>
            </w:pPr>
            <w:r>
              <w:t xml:space="preserve">- </w:t>
            </w:r>
            <w:r w:rsidRPr="00A06C88">
              <w:t>Zwiększenie skuteczności działań na rzecz przeciwdziałania przemocy domowej.</w:t>
            </w:r>
          </w:p>
          <w:p w14:paraId="121EED6B" w14:textId="5D2F0E69" w:rsidR="00A06C88" w:rsidRPr="00A06C88" w:rsidRDefault="00A06C88" w:rsidP="00A06C88">
            <w:pPr>
              <w:ind w:right="409"/>
            </w:pPr>
            <w:r>
              <w:lastRenderedPageBreak/>
              <w:t xml:space="preserve">- </w:t>
            </w:r>
            <w:r w:rsidRPr="00A06C88">
              <w:t>Zwiększenie pomocy i ochrony osobom doznających przemocy domowej</w:t>
            </w:r>
          </w:p>
        </w:tc>
        <w:tc>
          <w:tcPr>
            <w:tcW w:w="1910" w:type="dxa"/>
          </w:tcPr>
          <w:p w14:paraId="4786DD10" w14:textId="06A85524" w:rsidR="00A06C88" w:rsidRPr="00A06C88" w:rsidRDefault="00A06C88" w:rsidP="00A06C88">
            <w:pPr>
              <w:ind w:right="409"/>
              <w:jc w:val="both"/>
            </w:pPr>
            <w:r w:rsidRPr="00A06C88">
              <w:lastRenderedPageBreak/>
              <w:t xml:space="preserve">Monitorowanie </w:t>
            </w:r>
            <w:r>
              <w:t xml:space="preserve">i diagnozowanie zjawiska przemocy domowej na terenie Gminy Brzozie </w:t>
            </w:r>
          </w:p>
        </w:tc>
        <w:tc>
          <w:tcPr>
            <w:tcW w:w="2179" w:type="dxa"/>
          </w:tcPr>
          <w:p w14:paraId="1817470D" w14:textId="77777777" w:rsidR="00A06C88" w:rsidRDefault="00DB68A9" w:rsidP="005F17B3">
            <w:pPr>
              <w:ind w:right="409"/>
            </w:pPr>
            <w:r w:rsidRPr="00DB68A9">
              <w:t xml:space="preserve">ewidencjonowanie przypadków przemocy </w:t>
            </w:r>
          </w:p>
          <w:p w14:paraId="1BDB9BB0" w14:textId="7C86D264" w:rsidR="00DB68A9" w:rsidRPr="00DB68A9" w:rsidRDefault="00DB68A9" w:rsidP="005F17B3">
            <w:pPr>
              <w:ind w:right="409"/>
            </w:pPr>
          </w:p>
        </w:tc>
        <w:tc>
          <w:tcPr>
            <w:tcW w:w="2081" w:type="dxa"/>
          </w:tcPr>
          <w:p w14:paraId="36D71BAA" w14:textId="2704E97F" w:rsidR="00A06C88" w:rsidRPr="00DB68A9" w:rsidRDefault="00DB68A9" w:rsidP="00A06C88">
            <w:pPr>
              <w:ind w:right="409"/>
            </w:pPr>
            <w:r w:rsidRPr="00DB68A9">
              <w:t>Policja</w:t>
            </w:r>
          </w:p>
          <w:p w14:paraId="52F05F7D" w14:textId="498F7BD9" w:rsidR="00DB68A9" w:rsidRDefault="00DB68A9" w:rsidP="00A06C88">
            <w:pPr>
              <w:ind w:right="409"/>
              <w:rPr>
                <w:b/>
                <w:bCs/>
              </w:rPr>
            </w:pPr>
            <w:r w:rsidRPr="00DB68A9">
              <w:t>Zespół Interdysc</w:t>
            </w:r>
            <w:r w:rsidR="005F17B3">
              <w:t>y</w:t>
            </w:r>
            <w:r w:rsidRPr="00DB68A9">
              <w:t>plinar</w:t>
            </w:r>
            <w:r>
              <w:t>ny w Gminie Brzozie</w:t>
            </w:r>
          </w:p>
        </w:tc>
        <w:tc>
          <w:tcPr>
            <w:tcW w:w="2264" w:type="dxa"/>
          </w:tcPr>
          <w:p w14:paraId="6A8C3339" w14:textId="77145481" w:rsidR="005F17B3" w:rsidRPr="005F17B3" w:rsidRDefault="005F17B3" w:rsidP="00A06C88">
            <w:pPr>
              <w:ind w:right="409"/>
            </w:pPr>
            <w:r w:rsidRPr="005F17B3">
              <w:t>Ilość z</w:t>
            </w:r>
            <w:r>
              <w:t xml:space="preserve"> </w:t>
            </w:r>
            <w:r w:rsidRPr="005F17B3">
              <w:t xml:space="preserve">ewidencjonowanych </w:t>
            </w:r>
            <w:r>
              <w:t xml:space="preserve">przypadków przemocy </w:t>
            </w:r>
          </w:p>
        </w:tc>
      </w:tr>
      <w:tr w:rsidR="00DB68A9" w14:paraId="2F3E60D0" w14:textId="77777777" w:rsidTr="00A47D86">
        <w:tc>
          <w:tcPr>
            <w:tcW w:w="1910" w:type="dxa"/>
            <w:vMerge/>
          </w:tcPr>
          <w:p w14:paraId="567FBFC3" w14:textId="77777777" w:rsidR="00A06C88" w:rsidRDefault="00A06C88" w:rsidP="00A06C88">
            <w:pPr>
              <w:ind w:right="409"/>
              <w:rPr>
                <w:b/>
                <w:bCs/>
              </w:rPr>
            </w:pPr>
          </w:p>
        </w:tc>
        <w:tc>
          <w:tcPr>
            <w:tcW w:w="1910" w:type="dxa"/>
          </w:tcPr>
          <w:p w14:paraId="7DEC7DD8" w14:textId="18802937" w:rsidR="00A06C88" w:rsidRPr="00A06C88" w:rsidRDefault="00A06C88" w:rsidP="00A06C88">
            <w:pPr>
              <w:ind w:right="409"/>
              <w:jc w:val="both"/>
            </w:pPr>
            <w:r>
              <w:t xml:space="preserve">Podnoszenie poziomu wiedzy i wrażliwości społecznej mieszkańców Gminy Brzozie na temat zjawiska przemocy, jego przejawów i form </w:t>
            </w:r>
          </w:p>
        </w:tc>
        <w:tc>
          <w:tcPr>
            <w:tcW w:w="2179" w:type="dxa"/>
          </w:tcPr>
          <w:p w14:paraId="5089FAF3" w14:textId="77777777" w:rsidR="00A06C88" w:rsidRDefault="005F17B3" w:rsidP="005F17B3">
            <w:pPr>
              <w:ind w:right="409"/>
            </w:pPr>
            <w:r>
              <w:t>Udział w lokalnych i ogólnopolskich kampaniach społecznych dotyczących przemocy domowej</w:t>
            </w:r>
          </w:p>
          <w:p w14:paraId="300E612E" w14:textId="77777777" w:rsidR="005F17B3" w:rsidRDefault="005F17B3" w:rsidP="005F17B3">
            <w:pPr>
              <w:ind w:right="409"/>
            </w:pPr>
            <w:r>
              <w:t>Dostarczanie informacji o instytucjach udzielającym wsparcia osobom doznającym przemocy domowej</w:t>
            </w:r>
          </w:p>
          <w:p w14:paraId="74A4B7C9" w14:textId="04940E36" w:rsidR="005F17B3" w:rsidRPr="005F17B3" w:rsidRDefault="005F17B3" w:rsidP="005F17B3">
            <w:pPr>
              <w:ind w:right="409"/>
            </w:pPr>
            <w:r>
              <w:t>Rozpowszechnianie materiałów informacyjnych na temat zjawiska przemocy domowej</w:t>
            </w:r>
          </w:p>
        </w:tc>
        <w:tc>
          <w:tcPr>
            <w:tcW w:w="2081" w:type="dxa"/>
          </w:tcPr>
          <w:p w14:paraId="58F1EE0A" w14:textId="77777777" w:rsidR="005F17B3" w:rsidRPr="00DB68A9" w:rsidRDefault="005F17B3" w:rsidP="005F17B3">
            <w:pPr>
              <w:ind w:right="409"/>
            </w:pPr>
            <w:r w:rsidRPr="00DB68A9">
              <w:t>Policja</w:t>
            </w:r>
          </w:p>
          <w:p w14:paraId="6E2B7EA5" w14:textId="5445D28B" w:rsidR="00A06C88" w:rsidRDefault="005F17B3" w:rsidP="005F17B3">
            <w:pPr>
              <w:ind w:right="409"/>
              <w:rPr>
                <w:b/>
                <w:bCs/>
              </w:rPr>
            </w:pPr>
            <w:r w:rsidRPr="00DB68A9">
              <w:t>Zespół Interdysc</w:t>
            </w:r>
            <w:r>
              <w:t>y</w:t>
            </w:r>
            <w:r w:rsidRPr="00DB68A9">
              <w:t>plinar</w:t>
            </w:r>
            <w:r>
              <w:t>ny w Gminie Brzozie</w:t>
            </w:r>
          </w:p>
        </w:tc>
        <w:tc>
          <w:tcPr>
            <w:tcW w:w="2264" w:type="dxa"/>
          </w:tcPr>
          <w:p w14:paraId="15A67E0C" w14:textId="255F06CE" w:rsidR="00A06C88" w:rsidRPr="005F17B3" w:rsidRDefault="005F17B3" w:rsidP="00A06C88">
            <w:pPr>
              <w:ind w:right="409"/>
            </w:pPr>
            <w:r w:rsidRPr="005F17B3">
              <w:t xml:space="preserve">Liczba materiałów edukacyjnych rozpowszechnianych wśród Mieszkańców Gminy Brzozie </w:t>
            </w:r>
          </w:p>
        </w:tc>
      </w:tr>
      <w:tr w:rsidR="00DB68A9" w14:paraId="4701F1C0" w14:textId="77777777" w:rsidTr="00A47D86">
        <w:tc>
          <w:tcPr>
            <w:tcW w:w="1910" w:type="dxa"/>
            <w:vMerge/>
          </w:tcPr>
          <w:p w14:paraId="0714C5DC" w14:textId="77777777" w:rsidR="00A06C88" w:rsidRDefault="00A06C88" w:rsidP="00A06C88">
            <w:pPr>
              <w:ind w:right="409"/>
              <w:rPr>
                <w:b/>
                <w:bCs/>
              </w:rPr>
            </w:pPr>
          </w:p>
        </w:tc>
        <w:tc>
          <w:tcPr>
            <w:tcW w:w="1910" w:type="dxa"/>
          </w:tcPr>
          <w:p w14:paraId="42F74889" w14:textId="03CDFBC9" w:rsidR="00A06C88" w:rsidRPr="00232AEF" w:rsidRDefault="00DB68A9" w:rsidP="00DB68A9">
            <w:pPr>
              <w:ind w:right="409"/>
              <w:jc w:val="both"/>
            </w:pPr>
            <w:r w:rsidRPr="00232AEF">
              <w:t>Poprawa skuteczności działań osób i instytucji zobowiązanych i uprawnionych do przeciwdziałania przemocy</w:t>
            </w:r>
          </w:p>
        </w:tc>
        <w:tc>
          <w:tcPr>
            <w:tcW w:w="2179" w:type="dxa"/>
          </w:tcPr>
          <w:p w14:paraId="6339C7FA" w14:textId="6648EAE1" w:rsidR="00A06C88" w:rsidRDefault="00232AEF" w:rsidP="00A06C88">
            <w:pPr>
              <w:ind w:right="409"/>
            </w:pPr>
            <w:r w:rsidRPr="00232AEF">
              <w:t xml:space="preserve">Prowadzenie </w:t>
            </w:r>
            <w:r>
              <w:t>przez Zespół Interdysc</w:t>
            </w:r>
            <w:r w:rsidR="001D5098">
              <w:t>y</w:t>
            </w:r>
            <w:r>
              <w:t>plinarny oraz grupy diagnostyczno – pomocowe skoordynowanych działań w zakresie przeciwdziałania przemocy domowej;</w:t>
            </w:r>
          </w:p>
          <w:p w14:paraId="47B3316F" w14:textId="77777777" w:rsidR="00232AEF" w:rsidRDefault="00232AEF" w:rsidP="00A06C88">
            <w:pPr>
              <w:ind w:right="409"/>
            </w:pPr>
            <w:r>
              <w:t xml:space="preserve">Prowadzenie procedury Niebieskie Karty w sytuacji </w:t>
            </w:r>
            <w:r w:rsidR="001D5098">
              <w:t>wystąpienia przemocy domowej</w:t>
            </w:r>
          </w:p>
          <w:p w14:paraId="1795F547" w14:textId="77777777" w:rsidR="001D5098" w:rsidRDefault="001D5098" w:rsidP="00A06C88">
            <w:pPr>
              <w:ind w:right="409"/>
            </w:pPr>
            <w:r>
              <w:t>Szkolenia przedstawicieli realizujących Program</w:t>
            </w:r>
          </w:p>
          <w:p w14:paraId="23A691C7" w14:textId="3EF7548C" w:rsidR="001D5098" w:rsidRPr="00232AEF" w:rsidRDefault="001D5098" w:rsidP="00A06C88">
            <w:pPr>
              <w:ind w:right="409"/>
            </w:pPr>
            <w:r>
              <w:t>Materiały edukacyjne dotyczące przeciwdziałania przemocy domowej oraz ochrony osób doznających przemocy domowej</w:t>
            </w:r>
          </w:p>
        </w:tc>
        <w:tc>
          <w:tcPr>
            <w:tcW w:w="2081" w:type="dxa"/>
          </w:tcPr>
          <w:p w14:paraId="3DE22AAB" w14:textId="77777777" w:rsidR="00A06C88" w:rsidRDefault="001D5098" w:rsidP="00A06C88">
            <w:pPr>
              <w:ind w:right="409"/>
            </w:pPr>
            <w:r>
              <w:t>Zespół Interdyscyplinarny w Gminie Brzozie</w:t>
            </w:r>
          </w:p>
          <w:p w14:paraId="4833493F" w14:textId="2F989138" w:rsidR="001D5098" w:rsidRPr="00232AEF" w:rsidRDefault="001D5098" w:rsidP="00A06C88">
            <w:pPr>
              <w:ind w:right="409"/>
            </w:pPr>
            <w:r>
              <w:t xml:space="preserve">Policja </w:t>
            </w:r>
          </w:p>
        </w:tc>
        <w:tc>
          <w:tcPr>
            <w:tcW w:w="2264" w:type="dxa"/>
          </w:tcPr>
          <w:p w14:paraId="3D5168EB" w14:textId="77777777" w:rsidR="00A06C88" w:rsidRDefault="001D5098" w:rsidP="00A06C88">
            <w:pPr>
              <w:ind w:right="409"/>
            </w:pPr>
            <w:r>
              <w:t>Liczba spraw rozpatrzonych przez ZI</w:t>
            </w:r>
          </w:p>
          <w:p w14:paraId="24B0DFB3" w14:textId="77777777" w:rsidR="001D5098" w:rsidRDefault="001D5098" w:rsidP="00A06C88">
            <w:pPr>
              <w:ind w:right="409"/>
            </w:pPr>
            <w:r>
              <w:t>Liczba Niebieskich Kart</w:t>
            </w:r>
          </w:p>
          <w:p w14:paraId="6E3AFB06" w14:textId="77777777" w:rsidR="001D5098" w:rsidRDefault="001D5098" w:rsidP="00A06C88">
            <w:pPr>
              <w:ind w:right="409"/>
            </w:pPr>
            <w:r>
              <w:t>Liczba osób objętych szkoleniami</w:t>
            </w:r>
          </w:p>
          <w:p w14:paraId="728DDA70" w14:textId="4223C77A" w:rsidR="001D5098" w:rsidRPr="00232AEF" w:rsidRDefault="001D5098" w:rsidP="00A06C88">
            <w:pPr>
              <w:ind w:right="409"/>
            </w:pPr>
            <w:r>
              <w:t>Liczba materiałów edukacyjnych</w:t>
            </w:r>
          </w:p>
        </w:tc>
      </w:tr>
      <w:tr w:rsidR="00DB68A9" w14:paraId="5FD478A6" w14:textId="77777777" w:rsidTr="00A47D86">
        <w:tc>
          <w:tcPr>
            <w:tcW w:w="1910" w:type="dxa"/>
            <w:vMerge/>
          </w:tcPr>
          <w:p w14:paraId="30A41E5B" w14:textId="77777777" w:rsidR="00A06C88" w:rsidRDefault="00A06C88" w:rsidP="00A06C88">
            <w:pPr>
              <w:ind w:right="409"/>
              <w:rPr>
                <w:b/>
                <w:bCs/>
              </w:rPr>
            </w:pPr>
          </w:p>
        </w:tc>
        <w:tc>
          <w:tcPr>
            <w:tcW w:w="1910" w:type="dxa"/>
          </w:tcPr>
          <w:p w14:paraId="232D471A" w14:textId="2200B829" w:rsidR="00A06C88" w:rsidRPr="00DB68A9" w:rsidRDefault="00DB68A9" w:rsidP="00DB68A9">
            <w:pPr>
              <w:ind w:right="409"/>
              <w:jc w:val="both"/>
            </w:pPr>
            <w:r w:rsidRPr="00DB68A9">
              <w:t>Zwiększenie skuteczności działań interwencyjnych i korekcyjnych wobec osób stosujących przemoc</w:t>
            </w:r>
          </w:p>
        </w:tc>
        <w:tc>
          <w:tcPr>
            <w:tcW w:w="2179" w:type="dxa"/>
          </w:tcPr>
          <w:p w14:paraId="3DF715C6" w14:textId="61CF604B" w:rsidR="00AC699F" w:rsidRPr="00473CA0" w:rsidRDefault="00AC699F" w:rsidP="00AC699F">
            <w:pPr>
              <w:suppressLineNumbers/>
              <w:suppressAutoHyphens/>
              <w:jc w:val="both"/>
            </w:pPr>
            <w:r>
              <w:t>I</w:t>
            </w:r>
            <w:r w:rsidRPr="00473CA0">
              <w:t>zolowanie sprawców od ofiar,</w:t>
            </w:r>
          </w:p>
          <w:p w14:paraId="4B0B1BAE" w14:textId="03DBB4F4" w:rsidR="00AC699F" w:rsidRPr="00473CA0" w:rsidRDefault="00AC699F" w:rsidP="00AC699F">
            <w:pPr>
              <w:suppressLineNumbers/>
              <w:suppressAutoHyphens/>
              <w:jc w:val="both"/>
            </w:pPr>
            <w:r>
              <w:t>U</w:t>
            </w:r>
            <w:r w:rsidRPr="00473CA0">
              <w:t>dzielanie informacji sprawcom przemocy na temat programów korekcyjno-edukacyjnych,</w:t>
            </w:r>
          </w:p>
          <w:p w14:paraId="0431B862" w14:textId="0EE33514" w:rsidR="00AC699F" w:rsidRPr="00473CA0" w:rsidRDefault="00AC699F" w:rsidP="00AC699F">
            <w:pPr>
              <w:suppressLineNumbers/>
              <w:suppressAutoHyphens/>
              <w:jc w:val="both"/>
            </w:pPr>
            <w:r>
              <w:lastRenderedPageBreak/>
              <w:t>P</w:t>
            </w:r>
            <w:r w:rsidRPr="00473CA0">
              <w:t>rzeprowadzanie rozmów z osobami nadużywającymi stosującymi przemoc,</w:t>
            </w:r>
          </w:p>
          <w:p w14:paraId="1B0D7336" w14:textId="29010B0A" w:rsidR="00A06C88" w:rsidRPr="00232AEF" w:rsidRDefault="00AC699F" w:rsidP="00AC699F">
            <w:pPr>
              <w:ind w:right="409"/>
            </w:pPr>
            <w:r>
              <w:t>Zapewnienie pomocy terapeutycznej i prawnej</w:t>
            </w:r>
          </w:p>
        </w:tc>
        <w:tc>
          <w:tcPr>
            <w:tcW w:w="2081" w:type="dxa"/>
          </w:tcPr>
          <w:p w14:paraId="491111EA" w14:textId="77777777" w:rsidR="00A06C88" w:rsidRDefault="00AC699F" w:rsidP="00A06C88">
            <w:pPr>
              <w:ind w:right="409"/>
            </w:pPr>
            <w:r>
              <w:lastRenderedPageBreak/>
              <w:t>Policja</w:t>
            </w:r>
          </w:p>
          <w:p w14:paraId="2EE907BD" w14:textId="77777777" w:rsidR="00AC699F" w:rsidRDefault="00AC699F" w:rsidP="00AC699F">
            <w:pPr>
              <w:ind w:right="409"/>
            </w:pPr>
            <w:r>
              <w:t>Zespół Interdyscyplinarny w Gminie Brzozie</w:t>
            </w:r>
          </w:p>
          <w:p w14:paraId="6E098C05" w14:textId="42519E65" w:rsidR="00AC699F" w:rsidRPr="00232AEF" w:rsidRDefault="00AC699F" w:rsidP="00A06C88">
            <w:pPr>
              <w:ind w:right="409"/>
            </w:pPr>
            <w:r>
              <w:t>Gminny Ośrodek Pomocy Społecznej w Brzoziu</w:t>
            </w:r>
          </w:p>
        </w:tc>
        <w:tc>
          <w:tcPr>
            <w:tcW w:w="2264" w:type="dxa"/>
          </w:tcPr>
          <w:p w14:paraId="21A79BCE" w14:textId="77777777" w:rsidR="00A06C88" w:rsidRDefault="00AC699F" w:rsidP="00A06C88">
            <w:pPr>
              <w:ind w:right="409"/>
            </w:pPr>
            <w:r>
              <w:t>Liczba działań podjętych w stosunku do osób stosujących przemoc domową</w:t>
            </w:r>
          </w:p>
          <w:p w14:paraId="683C22E8" w14:textId="77777777" w:rsidR="00AC699F" w:rsidRDefault="00AC699F" w:rsidP="00A06C88">
            <w:pPr>
              <w:ind w:right="409"/>
            </w:pPr>
            <w:r>
              <w:t xml:space="preserve">Liczba osób korzystających z poradnictwa, </w:t>
            </w:r>
            <w:r>
              <w:lastRenderedPageBreak/>
              <w:t>pomocy specjalistów</w:t>
            </w:r>
          </w:p>
          <w:p w14:paraId="7F4D9EDD" w14:textId="7B88163C" w:rsidR="00AC699F" w:rsidRPr="00232AEF" w:rsidRDefault="00AC699F" w:rsidP="00A06C88">
            <w:pPr>
              <w:ind w:right="409"/>
            </w:pPr>
            <w:r>
              <w:t xml:space="preserve">Liczba osób biorących udział w programach korekcyjno – edukacyjnych, </w:t>
            </w:r>
            <w:r w:rsidR="00A47D86">
              <w:t>lub psychologiczno - terapeutycznych</w:t>
            </w:r>
          </w:p>
        </w:tc>
      </w:tr>
    </w:tbl>
    <w:p w14:paraId="6E11B83D" w14:textId="77777777" w:rsidR="00EE1DD9" w:rsidRDefault="00EE1DD9" w:rsidP="0076382F">
      <w:pPr>
        <w:autoSpaceDE w:val="0"/>
        <w:autoSpaceDN w:val="0"/>
        <w:adjustRightInd w:val="0"/>
        <w:spacing w:after="0" w:line="240" w:lineRule="auto"/>
        <w:jc w:val="center"/>
        <w:rPr>
          <w:rFonts w:ascii="Times New Roman" w:eastAsia="Times New Roman" w:hAnsi="Times New Roman" w:cs="Times New Roman"/>
          <w:b/>
          <w:bCs/>
          <w:color w:val="C00000"/>
          <w:sz w:val="28"/>
          <w:szCs w:val="28"/>
          <w:shd w:val="clear" w:color="auto" w:fill="FFFFFF"/>
          <w:lang w:eastAsia="pl-PL"/>
        </w:rPr>
      </w:pPr>
      <w:bookmarkStart w:id="0" w:name="_Toc433026605"/>
    </w:p>
    <w:p w14:paraId="04228ED4" w14:textId="77777777" w:rsidR="00EE1DD9" w:rsidRPr="00971E18" w:rsidRDefault="00EE1DD9" w:rsidP="0076382F">
      <w:pPr>
        <w:autoSpaceDE w:val="0"/>
        <w:autoSpaceDN w:val="0"/>
        <w:adjustRightInd w:val="0"/>
        <w:spacing w:after="0" w:line="240" w:lineRule="auto"/>
        <w:jc w:val="center"/>
        <w:rPr>
          <w:rFonts w:ascii="Times New Roman" w:eastAsia="Times New Roman" w:hAnsi="Times New Roman" w:cs="Times New Roman"/>
          <w:b/>
          <w:bCs/>
          <w:color w:val="C00000"/>
          <w:sz w:val="28"/>
          <w:szCs w:val="28"/>
          <w:shd w:val="clear" w:color="auto" w:fill="FFFFFF"/>
          <w:lang w:eastAsia="pl-PL"/>
        </w:rPr>
      </w:pPr>
    </w:p>
    <w:p w14:paraId="7D4605E8" w14:textId="4704BAF2" w:rsidR="00D0106F" w:rsidRPr="00AB0B54" w:rsidRDefault="00AB0B54" w:rsidP="00AB0B54">
      <w:pPr>
        <w:pStyle w:val="Akapitzlist"/>
        <w:numPr>
          <w:ilvl w:val="0"/>
          <w:numId w:val="8"/>
        </w:numPr>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lang w:eastAsia="pl-PL"/>
        </w:rPr>
      </w:pPr>
      <w:r w:rsidRPr="00AB0B54">
        <w:rPr>
          <w:rFonts w:ascii="Times New Roman" w:eastAsia="Times New Roman" w:hAnsi="Times New Roman" w:cs="Times New Roman"/>
          <w:b/>
          <w:bCs/>
          <w:sz w:val="24"/>
          <w:szCs w:val="24"/>
          <w:shd w:val="clear" w:color="auto" w:fill="FFFFFF"/>
          <w:lang w:eastAsia="pl-PL"/>
        </w:rPr>
        <w:t>Zasoby instytucjonalne funkcjonujące w obszarze przeciwdziałania przemocy domowej</w:t>
      </w:r>
    </w:p>
    <w:p w14:paraId="74063F92" w14:textId="77777777" w:rsidR="00AB0B54" w:rsidRPr="00AB0B54" w:rsidRDefault="00AB0B54" w:rsidP="00AB0B54">
      <w:pPr>
        <w:autoSpaceDE w:val="0"/>
        <w:autoSpaceDN w:val="0"/>
        <w:adjustRightInd w:val="0"/>
        <w:spacing w:after="0" w:line="240" w:lineRule="auto"/>
        <w:jc w:val="both"/>
        <w:rPr>
          <w:rFonts w:ascii="Times New Roman" w:eastAsia="Times New Roman" w:hAnsi="Times New Roman" w:cs="Times New Roman"/>
          <w:color w:val="C00000"/>
          <w:sz w:val="28"/>
          <w:szCs w:val="28"/>
          <w:shd w:val="clear" w:color="auto" w:fill="FFFFFF"/>
          <w:lang w:eastAsia="pl-PL"/>
        </w:rPr>
      </w:pPr>
    </w:p>
    <w:p w14:paraId="39CBF9CA" w14:textId="77777777" w:rsidR="00AB0B54" w:rsidRPr="00E32325" w:rsidRDefault="00AB0B54" w:rsidP="00E32325">
      <w:pPr>
        <w:spacing w:after="127" w:line="360" w:lineRule="auto"/>
        <w:ind w:left="-5" w:right="409"/>
        <w:jc w:val="both"/>
        <w:rPr>
          <w:rFonts w:ascii="Times New Roman" w:hAnsi="Times New Roman" w:cs="Times New Roman"/>
          <w:sz w:val="24"/>
          <w:szCs w:val="24"/>
        </w:rPr>
      </w:pPr>
      <w:r w:rsidRPr="00E32325">
        <w:rPr>
          <w:rFonts w:ascii="Times New Roman" w:hAnsi="Times New Roman" w:cs="Times New Roman"/>
          <w:sz w:val="24"/>
          <w:szCs w:val="24"/>
        </w:rPr>
        <w:t xml:space="preserve">Do podmiotów realizujących zadania na rzecz przeciwdziałania przemocy domowej należą: </w:t>
      </w:r>
    </w:p>
    <w:p w14:paraId="613A8C81" w14:textId="2D1DD4E3" w:rsidR="00AB0B54" w:rsidRPr="00E32325" w:rsidRDefault="00AB0B54" w:rsidP="00EE1DD9">
      <w:pPr>
        <w:spacing w:after="123"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Gminny Ośrodek Pomocy Społecznej</w:t>
      </w:r>
      <w:r w:rsidRPr="00E32325">
        <w:rPr>
          <w:rFonts w:ascii="Times New Roman" w:hAnsi="Times New Roman" w:cs="Times New Roman"/>
          <w:sz w:val="24"/>
          <w:szCs w:val="24"/>
        </w:rPr>
        <w:t xml:space="preserve"> </w:t>
      </w:r>
      <w:r w:rsidRPr="00E32325">
        <w:rPr>
          <w:rFonts w:ascii="Times New Roman" w:hAnsi="Times New Roman" w:cs="Times New Roman"/>
          <w:b/>
          <w:sz w:val="24"/>
          <w:szCs w:val="24"/>
        </w:rPr>
        <w:t>w Brzoziu</w:t>
      </w:r>
      <w:r w:rsidRPr="00E32325">
        <w:rPr>
          <w:rFonts w:ascii="Times New Roman" w:hAnsi="Times New Roman" w:cs="Times New Roman"/>
          <w:sz w:val="24"/>
          <w:szCs w:val="24"/>
        </w:rPr>
        <w:t xml:space="preserve"> – zapewnia obsługę organizacyjnotechniczną Zespołu Interdyscyplinarnego w Gminie Brzozie, pracownicy socjalni diagnozują sytuację i potrzeby osoby dotkniętej przemocą domową, udzielają kompleksowych informacji, organizują niezwłocznie dostęp do specjalistycznej pomocy, zapewniają, koordynują pracami w grupach diagnostyczno-pomocowych, realizują procedurę Niebieskie Karty, uczestniczą w pracach Zespołu Interdyscyplinarnego. Wszyscy pracownicy socjalni zatrudnieni w Ośrodku posiadają odpowiednie wykształcenie i systematycznie podnoszą swoje kwalifikacje w zakresie przeciwdziałania przemocy domowej poprzez uczestnictwo w szkoleniach  oraz dostępnej literatury </w:t>
      </w:r>
      <w:r w:rsidR="00EE1DD9">
        <w:rPr>
          <w:rFonts w:ascii="Times New Roman" w:hAnsi="Times New Roman" w:cs="Times New Roman"/>
          <w:sz w:val="24"/>
          <w:szCs w:val="24"/>
        </w:rPr>
        <w:br/>
      </w:r>
      <w:r w:rsidRPr="00E32325">
        <w:rPr>
          <w:rFonts w:ascii="Times New Roman" w:hAnsi="Times New Roman" w:cs="Times New Roman"/>
          <w:sz w:val="24"/>
          <w:szCs w:val="24"/>
        </w:rPr>
        <w:t xml:space="preserve">i artykułów. W przypadku przemocy skierowanej wobec małoletniego dziecka  rodzina otrzymuje wsparcie asystenta rodziny. </w:t>
      </w:r>
    </w:p>
    <w:p w14:paraId="417367E4" w14:textId="6C7CCE4C" w:rsidR="00AB0B54" w:rsidRPr="00E32325" w:rsidRDefault="00AB0B54" w:rsidP="00E32325">
      <w:pPr>
        <w:spacing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 xml:space="preserve">Punkt konsultacyjno-informacyjny </w:t>
      </w:r>
      <w:r w:rsidRPr="00E32325">
        <w:rPr>
          <w:rFonts w:ascii="Times New Roman" w:hAnsi="Times New Roman" w:cs="Times New Roman"/>
          <w:sz w:val="24"/>
          <w:szCs w:val="24"/>
        </w:rPr>
        <w:t xml:space="preserve">w Brzoziu – możliwość nawiązania kontaktu </w:t>
      </w:r>
      <w:r w:rsidR="00EE1DD9">
        <w:rPr>
          <w:rFonts w:ascii="Times New Roman" w:hAnsi="Times New Roman" w:cs="Times New Roman"/>
          <w:sz w:val="24"/>
          <w:szCs w:val="24"/>
        </w:rPr>
        <w:br/>
      </w:r>
      <w:r w:rsidRPr="00E32325">
        <w:rPr>
          <w:rFonts w:ascii="Times New Roman" w:hAnsi="Times New Roman" w:cs="Times New Roman"/>
          <w:sz w:val="24"/>
          <w:szCs w:val="24"/>
        </w:rPr>
        <w:t xml:space="preserve">z terapeutą uzależnień dwa razy w miesiącu. </w:t>
      </w:r>
    </w:p>
    <w:p w14:paraId="036563D5" w14:textId="77777777" w:rsidR="00AB0B54" w:rsidRPr="00E32325" w:rsidRDefault="00AB0B54" w:rsidP="00E32325">
      <w:pPr>
        <w:spacing w:after="171" w:line="360" w:lineRule="auto"/>
        <w:ind w:left="-5" w:right="403"/>
        <w:jc w:val="both"/>
        <w:rPr>
          <w:rFonts w:ascii="Times New Roman" w:hAnsi="Times New Roman" w:cs="Times New Roman"/>
          <w:sz w:val="24"/>
          <w:szCs w:val="24"/>
        </w:rPr>
      </w:pPr>
      <w:r w:rsidRPr="00E32325">
        <w:rPr>
          <w:rFonts w:ascii="Times New Roman" w:hAnsi="Times New Roman" w:cs="Times New Roman"/>
          <w:b/>
          <w:sz w:val="24"/>
          <w:szCs w:val="24"/>
        </w:rPr>
        <w:t>Powiatowe Centrum Pomocy Rodzinie</w:t>
      </w:r>
      <w:r w:rsidRPr="00E32325">
        <w:rPr>
          <w:rFonts w:ascii="Times New Roman" w:hAnsi="Times New Roman" w:cs="Times New Roman"/>
          <w:sz w:val="24"/>
          <w:szCs w:val="24"/>
        </w:rPr>
        <w:t xml:space="preserve"> </w:t>
      </w:r>
      <w:r w:rsidRPr="00E32325">
        <w:rPr>
          <w:rFonts w:ascii="Times New Roman" w:hAnsi="Times New Roman" w:cs="Times New Roman"/>
          <w:b/>
          <w:sz w:val="24"/>
          <w:szCs w:val="24"/>
        </w:rPr>
        <w:t>w Brodnicy</w:t>
      </w:r>
      <w:r w:rsidRPr="00E32325">
        <w:rPr>
          <w:rFonts w:ascii="Times New Roman" w:hAnsi="Times New Roman" w:cs="Times New Roman"/>
          <w:sz w:val="24"/>
          <w:szCs w:val="24"/>
        </w:rPr>
        <w:t xml:space="preserve"> – udziela poradnictwa specjalistycznego, tworzy i realizuje program korekcyjno-edukacyjny dla sprawców przemocy. Jest organizatorem pieczy zastępczej w Powiecie Brodnickim. </w:t>
      </w:r>
    </w:p>
    <w:p w14:paraId="3A3757EF" w14:textId="0B031E8B" w:rsidR="00E32325" w:rsidRPr="00EE1DD9" w:rsidRDefault="00AB0B54" w:rsidP="00EE1DD9">
      <w:pPr>
        <w:spacing w:after="163"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Gminna Komisja Rozwiązywania Problemów Alkoholowych</w:t>
      </w:r>
      <w:r w:rsidRPr="00E32325">
        <w:rPr>
          <w:rFonts w:ascii="Times New Roman" w:hAnsi="Times New Roman" w:cs="Times New Roman"/>
          <w:sz w:val="24"/>
          <w:szCs w:val="24"/>
        </w:rPr>
        <w:t xml:space="preserve"> </w:t>
      </w:r>
      <w:r w:rsidRPr="00E32325">
        <w:rPr>
          <w:rFonts w:ascii="Times New Roman" w:hAnsi="Times New Roman" w:cs="Times New Roman"/>
          <w:b/>
          <w:sz w:val="24"/>
          <w:szCs w:val="24"/>
        </w:rPr>
        <w:t>w Brzoziu</w:t>
      </w:r>
      <w:r w:rsidRPr="00E32325">
        <w:rPr>
          <w:rFonts w:ascii="Times New Roman" w:hAnsi="Times New Roman" w:cs="Times New Roman"/>
          <w:sz w:val="24"/>
          <w:szCs w:val="24"/>
        </w:rPr>
        <w:t xml:space="preserve"> - podejmuje czynności zmierzające do orzeczenia o zastosowaniu wobec osoby uzależnionej od alkoholu, obowiązku poddania się leczeniu w zakładzie lecznictwa odwykowego, ma możliwość wzywania sprawców przemocy domowej na rozmowę interwencyjną oraz podejmowania działań zmierzających do zawiadomienia prokuratury o popełnieniu </w:t>
      </w:r>
      <w:r w:rsidRPr="00E32325">
        <w:rPr>
          <w:rFonts w:ascii="Times New Roman" w:hAnsi="Times New Roman" w:cs="Times New Roman"/>
          <w:sz w:val="24"/>
          <w:szCs w:val="24"/>
        </w:rPr>
        <w:lastRenderedPageBreak/>
        <w:t xml:space="preserve">przestępstwa, przedstawiciel GKRPA uczestniczy w pracach Zespołu Interdyscyplinarnego oraz grupy diagnostyczno-pomocowej. </w:t>
      </w:r>
    </w:p>
    <w:p w14:paraId="52B4A823" w14:textId="77777777" w:rsidR="00EE1DD9" w:rsidRDefault="00AB0B54" w:rsidP="00EE1DD9">
      <w:pPr>
        <w:spacing w:after="246" w:line="360" w:lineRule="auto"/>
        <w:ind w:right="403"/>
        <w:jc w:val="both"/>
        <w:rPr>
          <w:rFonts w:ascii="Times New Roman" w:hAnsi="Times New Roman" w:cs="Times New Roman"/>
          <w:sz w:val="24"/>
          <w:szCs w:val="24"/>
        </w:rPr>
      </w:pPr>
      <w:r w:rsidRPr="00E32325">
        <w:rPr>
          <w:rFonts w:ascii="Times New Roman" w:hAnsi="Times New Roman" w:cs="Times New Roman"/>
          <w:b/>
          <w:sz w:val="24"/>
          <w:szCs w:val="24"/>
        </w:rPr>
        <w:t xml:space="preserve">Placówki lecznictwa odwykowego, realizujące zadania w ramach umowy z Narodowym Funduszem Zdrowia: </w:t>
      </w:r>
    </w:p>
    <w:p w14:paraId="71AD5A26" w14:textId="49761947" w:rsidR="00AB0B54" w:rsidRPr="00E32325" w:rsidRDefault="00AB0B54" w:rsidP="00EE1DD9">
      <w:pPr>
        <w:spacing w:after="246" w:line="360" w:lineRule="auto"/>
        <w:ind w:right="403"/>
        <w:jc w:val="both"/>
        <w:rPr>
          <w:rFonts w:ascii="Times New Roman" w:hAnsi="Times New Roman" w:cs="Times New Roman"/>
          <w:sz w:val="24"/>
          <w:szCs w:val="24"/>
        </w:rPr>
      </w:pPr>
      <w:r w:rsidRPr="00E32325">
        <w:rPr>
          <w:rFonts w:ascii="Times New Roman" w:hAnsi="Times New Roman" w:cs="Times New Roman"/>
          <w:b/>
          <w:sz w:val="24"/>
          <w:szCs w:val="24"/>
        </w:rPr>
        <w:t>Ośrodek Terapii i Rozwoju Osobistego</w:t>
      </w:r>
      <w:r w:rsidRPr="00E32325">
        <w:rPr>
          <w:rFonts w:ascii="Times New Roman" w:hAnsi="Times New Roman" w:cs="Times New Roman"/>
          <w:sz w:val="24"/>
          <w:szCs w:val="24"/>
        </w:rPr>
        <w:t xml:space="preserve"> </w:t>
      </w:r>
      <w:r w:rsidRPr="00E32325">
        <w:rPr>
          <w:rFonts w:ascii="Times New Roman" w:hAnsi="Times New Roman" w:cs="Times New Roman"/>
          <w:b/>
          <w:sz w:val="24"/>
          <w:szCs w:val="24"/>
        </w:rPr>
        <w:t>w Brodnicy</w:t>
      </w:r>
      <w:r w:rsidRPr="00E32325">
        <w:rPr>
          <w:rFonts w:ascii="Times New Roman" w:hAnsi="Times New Roman" w:cs="Times New Roman"/>
          <w:sz w:val="24"/>
          <w:szCs w:val="24"/>
        </w:rPr>
        <w:t xml:space="preserve"> - diagnozuje pacjentów uzależnionych i współuzależnionych, prowadzi terapię uzależnienia od alkoholu, narkotyków, hazardu, leków i inne oraz współuzależnienia, wykonuje konsultacje specjalistyczne. Współpracuje z PCPR w zakresie programów korekcyjno–edukacyjnych dla sprawców przemocy. </w:t>
      </w:r>
    </w:p>
    <w:p w14:paraId="22685ED7" w14:textId="218A7F04" w:rsidR="00AB0B54" w:rsidRPr="00E32325" w:rsidRDefault="00AB0B54" w:rsidP="00E32325">
      <w:pPr>
        <w:spacing w:after="165"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Placówki służby zdrowia</w:t>
      </w:r>
      <w:r w:rsidRPr="00E32325">
        <w:rPr>
          <w:rFonts w:ascii="Times New Roman" w:hAnsi="Times New Roman" w:cs="Times New Roman"/>
          <w:sz w:val="24"/>
          <w:szCs w:val="24"/>
        </w:rPr>
        <w:t xml:space="preserve"> – ośrodki zdrowia (lekarze, zwłaszcza pierwszego kontaktu, pielęgniarki, ratownicy medyczni), szpitalny oddział ratunkowy, Wojewódzki Szpital Dla Nerwowo i Psychicznie Chorych posiada Oddziały w Świeciu nad Wisłą: </w:t>
      </w:r>
      <w:hyperlink r:id="rId6" w:anchor="collapse1">
        <w:r w:rsidRPr="00E32325">
          <w:rPr>
            <w:rFonts w:ascii="Times New Roman" w:hAnsi="Times New Roman" w:cs="Times New Roman"/>
            <w:sz w:val="24"/>
            <w:szCs w:val="24"/>
          </w:rPr>
          <w:t xml:space="preserve">Oddział Leczenia </w:t>
        </w:r>
      </w:hyperlink>
      <w:hyperlink r:id="rId7" w:anchor="collapse1">
        <w:r w:rsidRPr="00E32325">
          <w:rPr>
            <w:rFonts w:ascii="Times New Roman" w:hAnsi="Times New Roman" w:cs="Times New Roman"/>
            <w:sz w:val="24"/>
            <w:szCs w:val="24"/>
          </w:rPr>
          <w:t>Alkoholowych Zespołów Abstynencyjnych</w:t>
        </w:r>
      </w:hyperlink>
      <w:hyperlink r:id="rId8" w:anchor="collapse1">
        <w:r w:rsidRPr="00E32325">
          <w:rPr>
            <w:rFonts w:ascii="Times New Roman" w:hAnsi="Times New Roman" w:cs="Times New Roman"/>
            <w:sz w:val="24"/>
            <w:szCs w:val="24"/>
          </w:rPr>
          <w:t>,</w:t>
        </w:r>
      </w:hyperlink>
      <w:hyperlink r:id="rId9" w:anchor="collapse2">
        <w:r w:rsidRPr="00E32325">
          <w:rPr>
            <w:rFonts w:ascii="Times New Roman" w:hAnsi="Times New Roman" w:cs="Times New Roman"/>
            <w:sz w:val="24"/>
            <w:szCs w:val="24"/>
          </w:rPr>
          <w:t xml:space="preserve"> </w:t>
        </w:r>
      </w:hyperlink>
      <w:hyperlink r:id="rId10" w:anchor="collapse2">
        <w:r w:rsidRPr="00E32325">
          <w:rPr>
            <w:rFonts w:ascii="Times New Roman" w:hAnsi="Times New Roman" w:cs="Times New Roman"/>
            <w:sz w:val="24"/>
            <w:szCs w:val="24"/>
          </w:rPr>
          <w:t xml:space="preserve">Oddział Leczenia Zespołów Abstynencyjnych po </w:t>
        </w:r>
      </w:hyperlink>
      <w:hyperlink r:id="rId11" w:anchor="collapse2">
        <w:r w:rsidRPr="00E32325">
          <w:rPr>
            <w:rFonts w:ascii="Times New Roman" w:hAnsi="Times New Roman" w:cs="Times New Roman"/>
            <w:sz w:val="24"/>
            <w:szCs w:val="24"/>
          </w:rPr>
          <w:t>Substancjach Psychoaktywnych</w:t>
        </w:r>
      </w:hyperlink>
      <w:hyperlink r:id="rId12" w:anchor="collapse2">
        <w:r w:rsidRPr="00E32325">
          <w:rPr>
            <w:rFonts w:ascii="Times New Roman" w:hAnsi="Times New Roman" w:cs="Times New Roman"/>
            <w:sz w:val="24"/>
            <w:szCs w:val="24"/>
          </w:rPr>
          <w:t>,</w:t>
        </w:r>
      </w:hyperlink>
      <w:r w:rsidRPr="00E32325">
        <w:rPr>
          <w:rFonts w:ascii="Times New Roman" w:hAnsi="Times New Roman" w:cs="Times New Roman"/>
          <w:sz w:val="24"/>
          <w:szCs w:val="24"/>
        </w:rPr>
        <w:t xml:space="preserve"> </w:t>
      </w:r>
      <w:hyperlink r:id="rId13" w:anchor="collapse3">
        <w:r w:rsidRPr="00E32325">
          <w:rPr>
            <w:rFonts w:ascii="Times New Roman" w:hAnsi="Times New Roman" w:cs="Times New Roman"/>
            <w:sz w:val="24"/>
            <w:szCs w:val="24"/>
          </w:rPr>
          <w:t>Oddział Terapii Uzależnień</w:t>
        </w:r>
      </w:hyperlink>
      <w:r w:rsidRPr="00E32325">
        <w:rPr>
          <w:rFonts w:ascii="Times New Roman" w:hAnsi="Times New Roman" w:cs="Times New Roman"/>
          <w:sz w:val="24"/>
          <w:szCs w:val="24"/>
        </w:rPr>
        <w:t>, Powiatowy Szpital</w:t>
      </w:r>
      <w:r w:rsidR="00993822" w:rsidRPr="00E32325">
        <w:rPr>
          <w:rFonts w:ascii="Times New Roman" w:hAnsi="Times New Roman" w:cs="Times New Roman"/>
          <w:sz w:val="24"/>
          <w:szCs w:val="24"/>
        </w:rPr>
        <w:t xml:space="preserve"> im. Władysława Biegańskiego</w:t>
      </w:r>
      <w:r w:rsidRPr="00E32325">
        <w:rPr>
          <w:rFonts w:ascii="Times New Roman" w:hAnsi="Times New Roman" w:cs="Times New Roman"/>
          <w:sz w:val="24"/>
          <w:szCs w:val="24"/>
        </w:rPr>
        <w:t xml:space="preserve"> </w:t>
      </w:r>
      <w:r w:rsidR="00993822" w:rsidRPr="00E32325">
        <w:rPr>
          <w:rFonts w:ascii="Times New Roman" w:hAnsi="Times New Roman" w:cs="Times New Roman"/>
          <w:sz w:val="24"/>
          <w:szCs w:val="24"/>
        </w:rPr>
        <w:t xml:space="preserve">Oddział Terapii Uzależnienia od Alkoholu, Oddział Psychiatryczny, </w:t>
      </w:r>
      <w:r w:rsidRPr="00E32325">
        <w:rPr>
          <w:rFonts w:ascii="Times New Roman" w:hAnsi="Times New Roman" w:cs="Times New Roman"/>
          <w:sz w:val="24"/>
          <w:szCs w:val="24"/>
        </w:rPr>
        <w:t xml:space="preserve">- w razie rozpoznania symptomów świadczących o stosowaniu przemocy mają uprawnienia do sporządzenia formularza Niebieska Karta. Lekarz POZ jest zobowiązany do wystawienia bezpłatnego zaświadczenia o przyczynach i rodzaju uszkodzeń ciała związanych z użyciem przemocy </w:t>
      </w:r>
      <w:r w:rsidR="00833B16">
        <w:rPr>
          <w:rFonts w:ascii="Times New Roman" w:hAnsi="Times New Roman" w:cs="Times New Roman"/>
          <w:sz w:val="24"/>
          <w:szCs w:val="24"/>
        </w:rPr>
        <w:t>domowej</w:t>
      </w:r>
      <w:r w:rsidRPr="00E32325">
        <w:rPr>
          <w:rFonts w:ascii="Times New Roman" w:hAnsi="Times New Roman" w:cs="Times New Roman"/>
          <w:sz w:val="24"/>
          <w:szCs w:val="24"/>
        </w:rPr>
        <w:t xml:space="preserve"> (Rozporządzenie Ministra Zdrowia z dnia 29 sierpnia 2023 r.). </w:t>
      </w:r>
    </w:p>
    <w:p w14:paraId="190B1B79" w14:textId="77777777" w:rsidR="00AB0B54" w:rsidRPr="00E32325" w:rsidRDefault="00AB0B54" w:rsidP="00E32325">
      <w:pPr>
        <w:spacing w:after="164"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Komenda Powiatowa Policji</w:t>
      </w:r>
      <w:r w:rsidRPr="00E32325">
        <w:rPr>
          <w:rFonts w:ascii="Times New Roman" w:hAnsi="Times New Roman" w:cs="Times New Roman"/>
          <w:sz w:val="24"/>
          <w:szCs w:val="24"/>
        </w:rPr>
        <w:t xml:space="preserve"> - przyjmuje zgłoszenia od ofiar i świadków o stosowaniu przemocy domowej oraz podejmuje interwencję w tych sprawach, a także realizuje procedurę Niebieskie Karty, funkcjonariusze uczestniczą w pracach Zespołu Interdyscyplinarnego oraz grupy diagnostyczno-pomocowej. Ponadto, Rozporządzenie Ministra Spraw Wewnętrznych i Administracji z dnia 10 sierpnia 2023 r. (Dz. U. 2023 poz. 1613) daje policji nowe narzędzie w postaci wydawania wobec sprawców przemocy nakazu natychmiastowego opuszczenia wspólnie zajmowanego mieszkania i jego bezpośredniego otoczenia lub zakazu zbliżania się do mieszkania i jego bezpośredniego otoczenia. Wydany nakaz opuszczenia mieszkania oraz zakaz zbliżania się obowiązują przez okres 14 dni. </w:t>
      </w:r>
    </w:p>
    <w:p w14:paraId="5A29C1BA" w14:textId="35CB57C0" w:rsidR="00AB0B54" w:rsidRPr="00E32325" w:rsidRDefault="00AB0B54" w:rsidP="00EE1DD9">
      <w:pPr>
        <w:spacing w:after="126"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lastRenderedPageBreak/>
        <w:t>Prokuratura Rejonowa</w:t>
      </w:r>
      <w:r w:rsidRPr="00E32325">
        <w:rPr>
          <w:rFonts w:ascii="Times New Roman" w:hAnsi="Times New Roman" w:cs="Times New Roman"/>
          <w:sz w:val="24"/>
          <w:szCs w:val="24"/>
        </w:rPr>
        <w:t xml:space="preserve"> - prowadzi postępowania przygotowawcze i wyjaśniające </w:t>
      </w:r>
      <w:r w:rsidR="00EE1DD9">
        <w:rPr>
          <w:rFonts w:ascii="Times New Roman" w:hAnsi="Times New Roman" w:cs="Times New Roman"/>
          <w:sz w:val="24"/>
          <w:szCs w:val="24"/>
        </w:rPr>
        <w:br/>
      </w:r>
      <w:r w:rsidRPr="00E32325">
        <w:rPr>
          <w:rFonts w:ascii="Times New Roman" w:hAnsi="Times New Roman" w:cs="Times New Roman"/>
          <w:sz w:val="24"/>
          <w:szCs w:val="24"/>
        </w:rPr>
        <w:t>w sprawach dotyczących przestępstw związanych ze stosowaniem przemocy domowej</w:t>
      </w:r>
      <w:r w:rsidR="00993822" w:rsidRPr="00E32325">
        <w:rPr>
          <w:rFonts w:ascii="Times New Roman" w:hAnsi="Times New Roman" w:cs="Times New Roman"/>
          <w:sz w:val="24"/>
          <w:szCs w:val="24"/>
        </w:rPr>
        <w:t>;</w:t>
      </w:r>
    </w:p>
    <w:p w14:paraId="7D3C6670" w14:textId="54F2266F" w:rsidR="00993822" w:rsidRPr="00E32325" w:rsidRDefault="00AB0B54" w:rsidP="00E32325">
      <w:pPr>
        <w:spacing w:after="124"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Sąd Rejonowy</w:t>
      </w:r>
      <w:r w:rsidRPr="00E32325">
        <w:rPr>
          <w:rFonts w:ascii="Times New Roman" w:hAnsi="Times New Roman" w:cs="Times New Roman"/>
          <w:sz w:val="24"/>
          <w:szCs w:val="24"/>
        </w:rPr>
        <w:t xml:space="preserve"> - orzeka w sprawach karnych i rodzinnych, mając m.in. możliwość stosowania kar wobec sprawców przemocy oraz przymusu poddawania się terapii dla sprawców przemocy; kurator uczestniczy w pracach Zespołu Interdyscyplinarnego</w:t>
      </w:r>
      <w:r w:rsidR="00993822" w:rsidRPr="00E32325">
        <w:rPr>
          <w:rFonts w:ascii="Times New Roman" w:hAnsi="Times New Roman" w:cs="Times New Roman"/>
          <w:sz w:val="24"/>
          <w:szCs w:val="24"/>
        </w:rPr>
        <w:t xml:space="preserve"> </w:t>
      </w:r>
      <w:r w:rsidR="00EE1DD9">
        <w:rPr>
          <w:rFonts w:ascii="Times New Roman" w:hAnsi="Times New Roman" w:cs="Times New Roman"/>
          <w:sz w:val="24"/>
          <w:szCs w:val="24"/>
        </w:rPr>
        <w:br/>
      </w:r>
      <w:r w:rsidR="00993822" w:rsidRPr="00E32325">
        <w:rPr>
          <w:rFonts w:ascii="Times New Roman" w:hAnsi="Times New Roman" w:cs="Times New Roman"/>
          <w:sz w:val="24"/>
          <w:szCs w:val="24"/>
        </w:rPr>
        <w:t>w Gminie Brzozie</w:t>
      </w:r>
      <w:r w:rsidRPr="00E32325">
        <w:rPr>
          <w:rFonts w:ascii="Times New Roman" w:hAnsi="Times New Roman" w:cs="Times New Roman"/>
          <w:sz w:val="24"/>
          <w:szCs w:val="24"/>
        </w:rPr>
        <w:t xml:space="preserve"> oraz grup roboczych. </w:t>
      </w:r>
    </w:p>
    <w:p w14:paraId="0EF9F56F" w14:textId="05252656" w:rsidR="00AB0B54" w:rsidRPr="00E32325" w:rsidRDefault="00AB0B54" w:rsidP="00E32325">
      <w:pPr>
        <w:spacing w:after="124" w:line="360" w:lineRule="auto"/>
        <w:ind w:left="-5" w:right="409"/>
        <w:jc w:val="both"/>
        <w:rPr>
          <w:rFonts w:ascii="Times New Roman" w:hAnsi="Times New Roman" w:cs="Times New Roman"/>
          <w:sz w:val="24"/>
          <w:szCs w:val="24"/>
        </w:rPr>
      </w:pPr>
      <w:r w:rsidRPr="00E32325">
        <w:rPr>
          <w:rFonts w:ascii="Times New Roman" w:hAnsi="Times New Roman" w:cs="Times New Roman"/>
          <w:b/>
          <w:bCs/>
          <w:sz w:val="24"/>
          <w:szCs w:val="24"/>
        </w:rPr>
        <w:t xml:space="preserve">Zespół Interdyscyplinarny </w:t>
      </w:r>
      <w:r w:rsidR="00993822" w:rsidRPr="00E32325">
        <w:rPr>
          <w:rFonts w:ascii="Times New Roman" w:hAnsi="Times New Roman" w:cs="Times New Roman"/>
          <w:b/>
          <w:bCs/>
          <w:sz w:val="24"/>
          <w:szCs w:val="24"/>
        </w:rPr>
        <w:t>w Gminie Brzozie</w:t>
      </w:r>
      <w:r w:rsidRPr="00E32325">
        <w:rPr>
          <w:rFonts w:ascii="Times New Roman" w:hAnsi="Times New Roman" w:cs="Times New Roman"/>
          <w:sz w:val="24"/>
          <w:szCs w:val="24"/>
        </w:rPr>
        <w:t xml:space="preserve"> – kompleksowo realizuje procedurę Niebieskie Karty, dokonuje diagnozy zjawiska przemocy na terenie gminy, organizuje kampanie społeczne z zakresu przeciwdziałania przemocy.  </w:t>
      </w:r>
    </w:p>
    <w:p w14:paraId="26495647" w14:textId="68B94750" w:rsidR="00AB0B54" w:rsidRPr="00E32325" w:rsidRDefault="00AB0B54" w:rsidP="00E32325">
      <w:pPr>
        <w:spacing w:after="164"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Poradnia Psychologiczno – Pedagogiczna</w:t>
      </w:r>
      <w:r w:rsidRPr="00E32325">
        <w:rPr>
          <w:rFonts w:ascii="Times New Roman" w:hAnsi="Times New Roman" w:cs="Times New Roman"/>
          <w:sz w:val="24"/>
          <w:szCs w:val="24"/>
        </w:rPr>
        <w:t xml:space="preserve"> w Brodnicy – sprawuje opiekę psychologiczną, pedagogiczną i logopedyczną na terenie powiatu brodnickiego. Poradnia zatrudnia wysoko wykwalifikowanych i doświadczonych psychologów, pedagogów </w:t>
      </w:r>
      <w:r w:rsidR="00EE1DD9">
        <w:rPr>
          <w:rFonts w:ascii="Times New Roman" w:hAnsi="Times New Roman" w:cs="Times New Roman"/>
          <w:sz w:val="24"/>
          <w:szCs w:val="24"/>
        </w:rPr>
        <w:br/>
      </w:r>
      <w:r w:rsidRPr="00E32325">
        <w:rPr>
          <w:rFonts w:ascii="Times New Roman" w:hAnsi="Times New Roman" w:cs="Times New Roman"/>
          <w:sz w:val="24"/>
          <w:szCs w:val="24"/>
        </w:rPr>
        <w:t>i logopedów, których celem jest niesienie pomocy zarówno dzieciom i młodzieży jak i ich rodzicom. Ścisła współpraca ze szkołami i przedszkolami pozwala nam na kompleksowe wspieranie dzieci i młodzieży w pokonywaniu napotykanych trudności</w:t>
      </w:r>
      <w:r w:rsidR="00993822" w:rsidRPr="00E32325">
        <w:rPr>
          <w:rFonts w:ascii="Times New Roman" w:hAnsi="Times New Roman" w:cs="Times New Roman"/>
          <w:sz w:val="24"/>
          <w:szCs w:val="24"/>
        </w:rPr>
        <w:t xml:space="preserve"> </w:t>
      </w:r>
      <w:r w:rsidRPr="00E32325">
        <w:rPr>
          <w:rFonts w:ascii="Times New Roman" w:hAnsi="Times New Roman" w:cs="Times New Roman"/>
          <w:sz w:val="24"/>
          <w:szCs w:val="24"/>
        </w:rPr>
        <w:t xml:space="preserve">zarówno szkolnych jak i rodzinnych. </w:t>
      </w:r>
    </w:p>
    <w:p w14:paraId="667FA90C" w14:textId="61F5BC85" w:rsidR="00AB0B54" w:rsidRPr="00E32325" w:rsidRDefault="00AB0B54" w:rsidP="00EE1DD9">
      <w:pPr>
        <w:spacing w:line="360" w:lineRule="auto"/>
        <w:ind w:left="-5" w:right="409"/>
        <w:jc w:val="both"/>
        <w:rPr>
          <w:rFonts w:ascii="Times New Roman" w:hAnsi="Times New Roman" w:cs="Times New Roman"/>
          <w:sz w:val="24"/>
          <w:szCs w:val="24"/>
        </w:rPr>
      </w:pPr>
      <w:r w:rsidRPr="00E32325">
        <w:rPr>
          <w:rFonts w:ascii="Times New Roman" w:hAnsi="Times New Roman" w:cs="Times New Roman"/>
          <w:b/>
          <w:sz w:val="24"/>
          <w:szCs w:val="24"/>
        </w:rPr>
        <w:t>Placówki oświatowe</w:t>
      </w:r>
      <w:r w:rsidRPr="00E32325">
        <w:rPr>
          <w:rFonts w:ascii="Times New Roman" w:hAnsi="Times New Roman" w:cs="Times New Roman"/>
          <w:sz w:val="24"/>
          <w:szCs w:val="24"/>
        </w:rPr>
        <w:t xml:space="preserve"> – przedszkola, szkoły - pedagodzy mają bezpośredni kontakt </w:t>
      </w:r>
      <w:r w:rsidR="00EE1DD9">
        <w:rPr>
          <w:rFonts w:ascii="Times New Roman" w:hAnsi="Times New Roman" w:cs="Times New Roman"/>
          <w:sz w:val="24"/>
          <w:szCs w:val="24"/>
        </w:rPr>
        <w:br/>
      </w:r>
      <w:r w:rsidRPr="00E32325">
        <w:rPr>
          <w:rFonts w:ascii="Times New Roman" w:hAnsi="Times New Roman" w:cs="Times New Roman"/>
          <w:sz w:val="24"/>
          <w:szCs w:val="24"/>
        </w:rPr>
        <w:t xml:space="preserve">z dziećmi i młodzieżą, są uprawnieni do sporządzenia formularza Niebieska Karta, uczestniczą w pracach Zespołu Interdyscyplinarnego oraz grupy diagnostyczno-pomocowej. Pedagodzy i psycholodzy w ramach swych kompetencji obejmują dzieci </w:t>
      </w:r>
      <w:r w:rsidR="00EE1DD9">
        <w:rPr>
          <w:rFonts w:ascii="Times New Roman" w:hAnsi="Times New Roman" w:cs="Times New Roman"/>
          <w:sz w:val="24"/>
          <w:szCs w:val="24"/>
        </w:rPr>
        <w:br/>
      </w:r>
      <w:r w:rsidRPr="00E32325">
        <w:rPr>
          <w:rFonts w:ascii="Times New Roman" w:hAnsi="Times New Roman" w:cs="Times New Roman"/>
          <w:sz w:val="24"/>
          <w:szCs w:val="24"/>
        </w:rPr>
        <w:t xml:space="preserve">i młodzież, ze zdiagnozowanym problemem przemocy, wsparciem na terenie szkoły. </w:t>
      </w:r>
    </w:p>
    <w:p w14:paraId="4A852799" w14:textId="77777777" w:rsidR="00AB0B54" w:rsidRPr="00E32325" w:rsidRDefault="00AB0B54" w:rsidP="00E32325">
      <w:pPr>
        <w:spacing w:after="196" w:line="360" w:lineRule="auto"/>
        <w:ind w:left="-15" w:right="409" w:firstLine="360"/>
        <w:jc w:val="both"/>
        <w:rPr>
          <w:rFonts w:ascii="Times New Roman" w:hAnsi="Times New Roman" w:cs="Times New Roman"/>
          <w:sz w:val="24"/>
          <w:szCs w:val="24"/>
        </w:rPr>
      </w:pPr>
      <w:r w:rsidRPr="00E32325">
        <w:rPr>
          <w:rFonts w:ascii="Times New Roman" w:hAnsi="Times New Roman" w:cs="Times New Roman"/>
          <w:sz w:val="24"/>
          <w:szCs w:val="24"/>
        </w:rPr>
        <w:t xml:space="preserve">Szereg działań na rzecz ofiar przemocy domowej, ale również sprawcom przemocy realizują organizacje pozarządowe. Jedną z najbardziej znanych i ogólnie dostępnych jest Niebieska Linia. </w:t>
      </w:r>
    </w:p>
    <w:p w14:paraId="4862B076" w14:textId="77A31D67" w:rsidR="00E32325" w:rsidRPr="00E32325" w:rsidRDefault="00993822" w:rsidP="00E32325">
      <w:pPr>
        <w:spacing w:after="196" w:line="360" w:lineRule="auto"/>
        <w:ind w:right="409"/>
        <w:jc w:val="both"/>
        <w:rPr>
          <w:rFonts w:ascii="Times New Roman" w:hAnsi="Times New Roman" w:cs="Times New Roman"/>
          <w:sz w:val="24"/>
          <w:szCs w:val="24"/>
        </w:rPr>
      </w:pPr>
      <w:r w:rsidRPr="00E32325">
        <w:rPr>
          <w:rFonts w:ascii="Times New Roman" w:hAnsi="Times New Roman" w:cs="Times New Roman"/>
          <w:b/>
          <w:bCs/>
          <w:sz w:val="24"/>
          <w:szCs w:val="24"/>
        </w:rPr>
        <w:t>Ośrodek Terapii i Rozwoju Osobistego w Brodnicy</w:t>
      </w:r>
      <w:r w:rsidRPr="00E32325">
        <w:rPr>
          <w:rFonts w:ascii="Times New Roman" w:hAnsi="Times New Roman" w:cs="Times New Roman"/>
          <w:sz w:val="24"/>
          <w:szCs w:val="24"/>
        </w:rPr>
        <w:t xml:space="preserve"> – </w:t>
      </w:r>
      <w:r w:rsidR="00B323BC" w:rsidRPr="00E32325">
        <w:rPr>
          <w:rFonts w:ascii="Times New Roman" w:hAnsi="Times New Roman" w:cs="Times New Roman"/>
          <w:sz w:val="24"/>
          <w:szCs w:val="24"/>
        </w:rPr>
        <w:t>p</w:t>
      </w:r>
      <w:r w:rsidRPr="00E32325">
        <w:rPr>
          <w:rStyle w:val="x193iq5w"/>
          <w:rFonts w:ascii="Times New Roman" w:hAnsi="Times New Roman" w:cs="Times New Roman"/>
          <w:sz w:val="24"/>
          <w:szCs w:val="24"/>
        </w:rPr>
        <w:t>lacówka posiada kontrakt z NFZ</w:t>
      </w:r>
      <w:r w:rsidR="00B323BC" w:rsidRPr="00E32325">
        <w:rPr>
          <w:rStyle w:val="x193iq5w"/>
          <w:rFonts w:ascii="Times New Roman" w:hAnsi="Times New Roman" w:cs="Times New Roman"/>
          <w:sz w:val="24"/>
          <w:szCs w:val="24"/>
        </w:rPr>
        <w:t xml:space="preserve"> ale w ramach porozumienia Mieszkańcy Gminy Brzozie bezpłatnie  mogą korzystać ze wsparcia jakie oferuje Ośrodek w tym także z pomocy mogą korzystać osoby dotknięte przemocą domową a także współuzależnione. </w:t>
      </w:r>
    </w:p>
    <w:p w14:paraId="714CE42F" w14:textId="4CFC5394" w:rsidR="00AB0B54" w:rsidRPr="00E32325" w:rsidRDefault="00AB0B54" w:rsidP="00E32325">
      <w:pPr>
        <w:pStyle w:val="Akapitzlist"/>
        <w:numPr>
          <w:ilvl w:val="0"/>
          <w:numId w:val="8"/>
        </w:numPr>
        <w:tabs>
          <w:tab w:val="center" w:pos="523"/>
          <w:tab w:val="center" w:pos="1969"/>
        </w:tabs>
        <w:spacing w:after="7" w:line="360" w:lineRule="auto"/>
        <w:jc w:val="both"/>
        <w:rPr>
          <w:rFonts w:ascii="Times New Roman" w:hAnsi="Times New Roman" w:cs="Times New Roman"/>
          <w:b/>
          <w:sz w:val="24"/>
          <w:szCs w:val="24"/>
        </w:rPr>
      </w:pPr>
      <w:r w:rsidRPr="00E32325">
        <w:rPr>
          <w:rFonts w:ascii="Times New Roman" w:hAnsi="Times New Roman" w:cs="Times New Roman"/>
          <w:b/>
          <w:sz w:val="24"/>
          <w:szCs w:val="24"/>
        </w:rPr>
        <w:t xml:space="preserve">Zakładane efekty </w:t>
      </w:r>
    </w:p>
    <w:p w14:paraId="19C59BF2" w14:textId="77777777" w:rsidR="00B323BC" w:rsidRPr="00E32325" w:rsidRDefault="00B323BC" w:rsidP="00E32325">
      <w:pPr>
        <w:pStyle w:val="Akapitzlist"/>
        <w:tabs>
          <w:tab w:val="center" w:pos="523"/>
          <w:tab w:val="center" w:pos="1969"/>
        </w:tabs>
        <w:spacing w:after="7" w:line="360" w:lineRule="auto"/>
        <w:ind w:left="1080"/>
        <w:jc w:val="both"/>
        <w:rPr>
          <w:rFonts w:ascii="Times New Roman" w:hAnsi="Times New Roman" w:cs="Times New Roman"/>
          <w:color w:val="FF0000"/>
          <w:sz w:val="24"/>
          <w:szCs w:val="24"/>
        </w:rPr>
      </w:pPr>
    </w:p>
    <w:p w14:paraId="2DDAC37B" w14:textId="77777777" w:rsidR="00AB0B54" w:rsidRPr="00E32325" w:rsidRDefault="00AB0B54" w:rsidP="00E32325">
      <w:pPr>
        <w:pStyle w:val="Akapitzlist"/>
        <w:numPr>
          <w:ilvl w:val="0"/>
          <w:numId w:val="26"/>
        </w:numPr>
        <w:spacing w:after="8"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Zmiana postaw społecznych wobec zjawiska przemocy domowej. </w:t>
      </w:r>
    </w:p>
    <w:p w14:paraId="3C8A0872" w14:textId="77777777" w:rsidR="00AB0B54" w:rsidRPr="00E32325" w:rsidRDefault="00AB0B54" w:rsidP="00E32325">
      <w:pPr>
        <w:pStyle w:val="Akapitzlist"/>
        <w:numPr>
          <w:ilvl w:val="0"/>
          <w:numId w:val="26"/>
        </w:numPr>
        <w:spacing w:after="8"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lastRenderedPageBreak/>
        <w:t xml:space="preserve">Udzielanie profesjonalnej pomocy osobom, wobec których istnieje podejrzenie stosowania przemocy domowej. </w:t>
      </w:r>
    </w:p>
    <w:p w14:paraId="1672D130" w14:textId="77777777" w:rsidR="00AB0B54" w:rsidRPr="00E32325" w:rsidRDefault="00AB0B54" w:rsidP="00E32325">
      <w:pPr>
        <w:pStyle w:val="Akapitzlist"/>
        <w:numPr>
          <w:ilvl w:val="0"/>
          <w:numId w:val="26"/>
        </w:numPr>
        <w:spacing w:after="8"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Usprawnienie systemu pomocy rodzinom dotkniętym przemocą. </w:t>
      </w:r>
    </w:p>
    <w:p w14:paraId="4DCFD4C3" w14:textId="77777777" w:rsidR="00AB0B54" w:rsidRPr="00E32325" w:rsidRDefault="00AB0B54" w:rsidP="00E32325">
      <w:pPr>
        <w:pStyle w:val="Akapitzlist"/>
        <w:numPr>
          <w:ilvl w:val="0"/>
          <w:numId w:val="26"/>
        </w:numPr>
        <w:spacing w:after="8"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Wzrost liczby osób profesjonalnie pomagającym ofiarom przemocy domowej. </w:t>
      </w:r>
    </w:p>
    <w:p w14:paraId="6A03D771" w14:textId="3E65BDE1" w:rsidR="00AB0B54" w:rsidRPr="00A24C6E" w:rsidRDefault="00AB0B54" w:rsidP="00A24C6E">
      <w:pPr>
        <w:pStyle w:val="Akapitzlist"/>
        <w:numPr>
          <w:ilvl w:val="0"/>
          <w:numId w:val="26"/>
        </w:numPr>
        <w:spacing w:after="8"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Zwiększenie zaangażowania społeczności lokalnej w sprawy przeciwdziałania przemocy. </w:t>
      </w:r>
    </w:p>
    <w:p w14:paraId="306D0CE0" w14:textId="0878ABE4" w:rsidR="00AB0B54" w:rsidRPr="00E32325" w:rsidRDefault="00AB0B54" w:rsidP="00E32325">
      <w:pPr>
        <w:pStyle w:val="Nagwek1"/>
        <w:spacing w:line="360" w:lineRule="auto"/>
        <w:ind w:left="293"/>
        <w:jc w:val="both"/>
        <w:rPr>
          <w:sz w:val="24"/>
          <w:szCs w:val="24"/>
        </w:rPr>
      </w:pPr>
      <w:r w:rsidRPr="00E32325">
        <w:rPr>
          <w:sz w:val="24"/>
          <w:szCs w:val="24"/>
        </w:rPr>
        <w:t xml:space="preserve">VII. Finansowanie </w:t>
      </w:r>
      <w:r w:rsidR="00543530" w:rsidRPr="00E32325">
        <w:rPr>
          <w:sz w:val="24"/>
          <w:szCs w:val="24"/>
        </w:rPr>
        <w:t xml:space="preserve">i monitoring </w:t>
      </w:r>
      <w:r w:rsidRPr="00E32325">
        <w:rPr>
          <w:sz w:val="24"/>
          <w:szCs w:val="24"/>
        </w:rPr>
        <w:t xml:space="preserve">Programu </w:t>
      </w:r>
    </w:p>
    <w:p w14:paraId="2AA690D9" w14:textId="084AC221" w:rsidR="00543530" w:rsidRPr="00E32325" w:rsidRDefault="00543530" w:rsidP="00EE1DD9">
      <w:pPr>
        <w:autoSpaceDE w:val="0"/>
        <w:autoSpaceDN w:val="0"/>
        <w:adjustRightInd w:val="0"/>
        <w:spacing w:after="0" w:line="360" w:lineRule="auto"/>
        <w:jc w:val="both"/>
        <w:rPr>
          <w:rFonts w:ascii="Times New Roman" w:eastAsia="Times New Roman" w:hAnsi="Times New Roman" w:cs="Times New Roman"/>
          <w:b/>
          <w:bCs/>
          <w:sz w:val="24"/>
          <w:szCs w:val="24"/>
          <w:shd w:val="clear" w:color="auto" w:fill="FFFFFF"/>
          <w:lang w:eastAsia="pl-PL"/>
        </w:rPr>
      </w:pPr>
      <w:r w:rsidRPr="00E32325">
        <w:rPr>
          <w:rFonts w:ascii="Times New Roman" w:eastAsia="Times New Roman" w:hAnsi="Times New Roman" w:cs="Times New Roman"/>
          <w:sz w:val="24"/>
          <w:szCs w:val="24"/>
          <w:shd w:val="clear" w:color="auto" w:fill="FFFFFF"/>
          <w:lang w:eastAsia="pl-PL"/>
        </w:rPr>
        <w:t>Środki finansowe na realizację Programu pochodzą ze środków własnych ujętych w budżecie Gminy Brzozie oraz ze źródeł zewnętrznych.</w:t>
      </w:r>
    </w:p>
    <w:p w14:paraId="5960290C" w14:textId="33BF97FF" w:rsidR="00A24C6E" w:rsidRPr="00675E05" w:rsidRDefault="00543530" w:rsidP="00675E05">
      <w:pPr>
        <w:spacing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Koordynatorem działań związanych z realizacją Programu zostanie Gminny Ośrodek Pomocy  Społecznej w Brzoziu. Sprawozdanie z realizacji Programu będzie składane przez Gminny Ośrodek Pomocy Społecznej każdego roku Wójtowi Gminy Brzozie.</w:t>
      </w:r>
    </w:p>
    <w:p w14:paraId="6B532DF7" w14:textId="353F56A1" w:rsidR="00AB0B54" w:rsidRPr="00E32325" w:rsidRDefault="00AB0B54" w:rsidP="00E32325">
      <w:pPr>
        <w:pStyle w:val="Akapitzlist"/>
        <w:numPr>
          <w:ilvl w:val="0"/>
          <w:numId w:val="8"/>
        </w:numPr>
        <w:spacing w:after="19" w:line="360" w:lineRule="auto"/>
        <w:jc w:val="both"/>
        <w:rPr>
          <w:rFonts w:ascii="Times New Roman" w:hAnsi="Times New Roman" w:cs="Times New Roman"/>
          <w:b/>
          <w:bCs/>
          <w:sz w:val="24"/>
          <w:szCs w:val="24"/>
        </w:rPr>
      </w:pPr>
      <w:r w:rsidRPr="00E32325">
        <w:rPr>
          <w:rFonts w:ascii="Times New Roman" w:hAnsi="Times New Roman" w:cs="Times New Roman"/>
          <w:b/>
          <w:bCs/>
          <w:sz w:val="24"/>
          <w:szCs w:val="24"/>
        </w:rPr>
        <w:t xml:space="preserve">Adresaci Programu </w:t>
      </w:r>
    </w:p>
    <w:p w14:paraId="210E1B70" w14:textId="77777777" w:rsidR="00543530" w:rsidRPr="00E32325" w:rsidRDefault="00543530" w:rsidP="00E32325">
      <w:pPr>
        <w:pStyle w:val="Akapitzlist"/>
        <w:spacing w:after="19" w:line="360" w:lineRule="auto"/>
        <w:ind w:left="1003"/>
        <w:jc w:val="both"/>
        <w:rPr>
          <w:rFonts w:ascii="Times New Roman" w:hAnsi="Times New Roman" w:cs="Times New Roman"/>
          <w:b/>
          <w:bCs/>
          <w:color w:val="FF0000"/>
          <w:sz w:val="24"/>
          <w:szCs w:val="24"/>
        </w:rPr>
      </w:pPr>
    </w:p>
    <w:p w14:paraId="711746AD" w14:textId="77777777" w:rsidR="00AB0B54" w:rsidRPr="00E32325" w:rsidRDefault="00AB0B54" w:rsidP="00E32325">
      <w:pPr>
        <w:spacing w:line="360" w:lineRule="auto"/>
        <w:ind w:left="-5" w:right="409"/>
        <w:jc w:val="both"/>
        <w:rPr>
          <w:rFonts w:ascii="Times New Roman" w:hAnsi="Times New Roman" w:cs="Times New Roman"/>
          <w:sz w:val="24"/>
          <w:szCs w:val="24"/>
        </w:rPr>
      </w:pPr>
      <w:r w:rsidRPr="00E32325">
        <w:rPr>
          <w:rFonts w:ascii="Times New Roman" w:hAnsi="Times New Roman" w:cs="Times New Roman"/>
          <w:sz w:val="24"/>
          <w:szCs w:val="24"/>
        </w:rPr>
        <w:t xml:space="preserve">Działania będą prowadzone w szczególności na rzecz: </w:t>
      </w:r>
    </w:p>
    <w:p w14:paraId="0404E90A" w14:textId="0F60894C" w:rsidR="00B323BC" w:rsidRPr="00E32325" w:rsidRDefault="00AB0B54" w:rsidP="00E32325">
      <w:pPr>
        <w:pStyle w:val="Akapitzlist"/>
        <w:numPr>
          <w:ilvl w:val="0"/>
          <w:numId w:val="28"/>
        </w:numPr>
        <w:spacing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osób doznających przemocy domowej, w tym m. in. dzieci i młodzieży, współmałżonków lub partnerów, a także osób starszych i niepełnosprawnych, </w:t>
      </w:r>
    </w:p>
    <w:p w14:paraId="2A6C132E" w14:textId="331E328D" w:rsidR="00B323BC" w:rsidRPr="00E32325" w:rsidRDefault="00AB0B54" w:rsidP="00E32325">
      <w:pPr>
        <w:pStyle w:val="Akapitzlist"/>
        <w:numPr>
          <w:ilvl w:val="0"/>
          <w:numId w:val="28"/>
        </w:numPr>
        <w:spacing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osób, wobec których istnieje podejrzenie stosowania przemocy domowej, </w:t>
      </w:r>
    </w:p>
    <w:p w14:paraId="24FF550F" w14:textId="20071AC3" w:rsidR="00AB0B54" w:rsidRPr="00E32325" w:rsidRDefault="00AB0B54" w:rsidP="00E32325">
      <w:pPr>
        <w:pStyle w:val="Akapitzlist"/>
        <w:numPr>
          <w:ilvl w:val="0"/>
          <w:numId w:val="28"/>
        </w:numPr>
        <w:spacing w:line="360" w:lineRule="auto"/>
        <w:ind w:right="409"/>
        <w:jc w:val="both"/>
        <w:rPr>
          <w:rFonts w:ascii="Times New Roman" w:hAnsi="Times New Roman" w:cs="Times New Roman"/>
          <w:sz w:val="24"/>
          <w:szCs w:val="24"/>
        </w:rPr>
      </w:pPr>
      <w:r w:rsidRPr="00E32325">
        <w:rPr>
          <w:rFonts w:ascii="Times New Roman" w:hAnsi="Times New Roman" w:cs="Times New Roman"/>
          <w:sz w:val="24"/>
          <w:szCs w:val="24"/>
        </w:rPr>
        <w:t xml:space="preserve">świadków przemocy domowej. </w:t>
      </w:r>
    </w:p>
    <w:p w14:paraId="726EDDD0" w14:textId="77777777" w:rsidR="00AB0B54" w:rsidRPr="00E32325" w:rsidRDefault="00AB0B54" w:rsidP="00E32325">
      <w:pPr>
        <w:spacing w:after="16" w:line="360" w:lineRule="auto"/>
        <w:ind w:left="427"/>
        <w:jc w:val="both"/>
        <w:rPr>
          <w:rFonts w:ascii="Times New Roman" w:hAnsi="Times New Roman" w:cs="Times New Roman"/>
          <w:color w:val="FF0000"/>
          <w:sz w:val="24"/>
          <w:szCs w:val="24"/>
        </w:rPr>
      </w:pPr>
      <w:r w:rsidRPr="00E32325">
        <w:rPr>
          <w:rFonts w:ascii="Times New Roman" w:hAnsi="Times New Roman" w:cs="Times New Roman"/>
          <w:color w:val="FF0000"/>
          <w:sz w:val="24"/>
          <w:szCs w:val="24"/>
        </w:rPr>
        <w:t xml:space="preserve"> </w:t>
      </w:r>
    </w:p>
    <w:bookmarkEnd w:id="0"/>
    <w:p w14:paraId="4DA42A84" w14:textId="77777777" w:rsidR="00473CA0" w:rsidRPr="00E32325" w:rsidRDefault="00473CA0" w:rsidP="00E32325">
      <w:pPr>
        <w:autoSpaceDE w:val="0"/>
        <w:autoSpaceDN w:val="0"/>
        <w:adjustRightInd w:val="0"/>
        <w:spacing w:after="0" w:line="360" w:lineRule="auto"/>
        <w:jc w:val="both"/>
        <w:rPr>
          <w:rFonts w:ascii="Times New Roman" w:eastAsia="Times New Roman" w:hAnsi="Times New Roman" w:cs="Times New Roman"/>
          <w:color w:val="C00000"/>
          <w:sz w:val="24"/>
          <w:szCs w:val="24"/>
          <w:shd w:val="clear" w:color="auto" w:fill="FFFFFF"/>
          <w:lang w:eastAsia="pl-PL"/>
        </w:rPr>
      </w:pPr>
    </w:p>
    <w:p w14:paraId="2DFFF09C" w14:textId="77777777" w:rsidR="00473CA0" w:rsidRPr="00E32325" w:rsidRDefault="00473CA0" w:rsidP="00E32325">
      <w:pPr>
        <w:autoSpaceDE w:val="0"/>
        <w:autoSpaceDN w:val="0"/>
        <w:adjustRightInd w:val="0"/>
        <w:spacing w:after="0" w:line="360" w:lineRule="auto"/>
        <w:jc w:val="both"/>
        <w:rPr>
          <w:rFonts w:ascii="Times New Roman" w:eastAsia="Times New Roman" w:hAnsi="Times New Roman" w:cs="Times New Roman"/>
          <w:color w:val="C00000"/>
          <w:sz w:val="24"/>
          <w:szCs w:val="24"/>
          <w:shd w:val="clear" w:color="auto" w:fill="FFFFFF"/>
          <w:lang w:eastAsia="pl-PL"/>
        </w:rPr>
      </w:pPr>
    </w:p>
    <w:p w14:paraId="4EBE4CB0" w14:textId="77777777" w:rsidR="00AE0C24" w:rsidRPr="00E32325" w:rsidRDefault="00AE0C24" w:rsidP="00E32325">
      <w:pPr>
        <w:autoSpaceDE w:val="0"/>
        <w:autoSpaceDN w:val="0"/>
        <w:adjustRightInd w:val="0"/>
        <w:spacing w:after="0" w:line="360" w:lineRule="auto"/>
        <w:jc w:val="center"/>
        <w:rPr>
          <w:rFonts w:ascii="Times New Roman" w:eastAsia="Times New Roman" w:hAnsi="Times New Roman" w:cs="Times New Roman"/>
          <w:b/>
          <w:bCs/>
          <w:caps/>
          <w:color w:val="C00000"/>
          <w:sz w:val="24"/>
          <w:szCs w:val="24"/>
          <w:shd w:val="clear" w:color="auto" w:fill="FFFFFF"/>
          <w:lang w:eastAsia="pl-PL"/>
        </w:rPr>
      </w:pPr>
    </w:p>
    <w:p w14:paraId="7590E8BB" w14:textId="77777777" w:rsidR="00AE0C24" w:rsidRPr="00E32325" w:rsidRDefault="00AE0C24" w:rsidP="00E32325">
      <w:pPr>
        <w:autoSpaceDE w:val="0"/>
        <w:autoSpaceDN w:val="0"/>
        <w:adjustRightInd w:val="0"/>
        <w:spacing w:after="0" w:line="360" w:lineRule="auto"/>
        <w:jc w:val="center"/>
        <w:rPr>
          <w:rFonts w:ascii="Times New Roman" w:eastAsia="Times New Roman" w:hAnsi="Times New Roman" w:cs="Times New Roman"/>
          <w:b/>
          <w:bCs/>
          <w:caps/>
          <w:color w:val="C00000"/>
          <w:sz w:val="24"/>
          <w:szCs w:val="24"/>
          <w:shd w:val="clear" w:color="auto" w:fill="FFFFFF"/>
          <w:lang w:eastAsia="pl-PL"/>
        </w:rPr>
      </w:pPr>
    </w:p>
    <w:p w14:paraId="075FAA32" w14:textId="77777777" w:rsidR="00543530" w:rsidRDefault="00543530"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6F595DD4" w14:textId="77777777" w:rsidR="00EE1DD9" w:rsidRDefault="00EE1DD9"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65FD139C" w14:textId="77777777" w:rsidR="00EE1DD9" w:rsidRDefault="00EE1DD9"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704A08A1" w14:textId="77777777" w:rsidR="00EE1DD9" w:rsidRDefault="00EE1DD9"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0F6D4E87" w14:textId="77777777" w:rsidR="00A24C6E" w:rsidRDefault="00A24C6E"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58F64975" w14:textId="77777777" w:rsidR="00A24C6E" w:rsidRPr="00E32325" w:rsidRDefault="00A24C6E" w:rsidP="00E32325">
      <w:pPr>
        <w:autoSpaceDE w:val="0"/>
        <w:autoSpaceDN w:val="0"/>
        <w:adjustRightInd w:val="0"/>
        <w:spacing w:after="0" w:line="360" w:lineRule="auto"/>
        <w:rPr>
          <w:rFonts w:ascii="Times New Roman" w:eastAsia="Times New Roman" w:hAnsi="Times New Roman" w:cs="Times New Roman"/>
          <w:b/>
          <w:bCs/>
          <w:caps/>
          <w:color w:val="C00000"/>
          <w:sz w:val="24"/>
          <w:szCs w:val="24"/>
          <w:shd w:val="clear" w:color="auto" w:fill="FFFFFF"/>
          <w:lang w:eastAsia="pl-PL"/>
        </w:rPr>
      </w:pPr>
    </w:p>
    <w:p w14:paraId="21312990" w14:textId="47AB0806" w:rsidR="00473CA0" w:rsidRPr="00E32325" w:rsidRDefault="00473CA0" w:rsidP="00E32325">
      <w:pPr>
        <w:autoSpaceDE w:val="0"/>
        <w:autoSpaceDN w:val="0"/>
        <w:adjustRightInd w:val="0"/>
        <w:spacing w:after="0" w:line="360" w:lineRule="auto"/>
        <w:jc w:val="center"/>
        <w:rPr>
          <w:rFonts w:ascii="Times New Roman" w:eastAsia="Times New Roman" w:hAnsi="Times New Roman" w:cs="Times New Roman"/>
          <w:b/>
          <w:bCs/>
          <w:caps/>
          <w:sz w:val="24"/>
          <w:szCs w:val="24"/>
          <w:shd w:val="clear" w:color="auto" w:fill="FFFFFF"/>
          <w:lang w:eastAsia="pl-PL"/>
        </w:rPr>
      </w:pPr>
      <w:r w:rsidRPr="00E32325">
        <w:rPr>
          <w:rFonts w:ascii="Times New Roman" w:eastAsia="Times New Roman" w:hAnsi="Times New Roman" w:cs="Times New Roman"/>
          <w:b/>
          <w:bCs/>
          <w:caps/>
          <w:sz w:val="24"/>
          <w:szCs w:val="24"/>
          <w:shd w:val="clear" w:color="auto" w:fill="FFFFFF"/>
          <w:lang w:eastAsia="pl-PL"/>
        </w:rPr>
        <w:lastRenderedPageBreak/>
        <w:t>uzasadnienie</w:t>
      </w:r>
    </w:p>
    <w:p w14:paraId="729E63B9" w14:textId="77777777" w:rsidR="00543530" w:rsidRPr="00E32325" w:rsidRDefault="00543530" w:rsidP="00E32325">
      <w:pPr>
        <w:autoSpaceDE w:val="0"/>
        <w:autoSpaceDN w:val="0"/>
        <w:adjustRightInd w:val="0"/>
        <w:spacing w:after="0" w:line="360" w:lineRule="auto"/>
        <w:jc w:val="center"/>
        <w:rPr>
          <w:rFonts w:ascii="Times New Roman" w:eastAsia="Times New Roman" w:hAnsi="Times New Roman" w:cs="Times New Roman"/>
          <w:b/>
          <w:bCs/>
          <w:caps/>
          <w:color w:val="C00000"/>
          <w:sz w:val="24"/>
          <w:szCs w:val="24"/>
          <w:shd w:val="clear" w:color="auto" w:fill="FFFFFF"/>
          <w:lang w:eastAsia="pl-PL"/>
        </w:rPr>
      </w:pPr>
    </w:p>
    <w:p w14:paraId="30FC28BA" w14:textId="599BAF39" w:rsidR="00F338C3" w:rsidRPr="00E32325" w:rsidRDefault="00543530" w:rsidP="00E32325">
      <w:pPr>
        <w:pStyle w:val="Akapitzlist"/>
        <w:numPr>
          <w:ilvl w:val="0"/>
          <w:numId w:val="30"/>
        </w:numPr>
        <w:autoSpaceDE w:val="0"/>
        <w:autoSpaceDN w:val="0"/>
        <w:adjustRightInd w:val="0"/>
        <w:spacing w:after="0" w:line="360" w:lineRule="auto"/>
        <w:jc w:val="both"/>
        <w:rPr>
          <w:rFonts w:ascii="Times New Roman" w:eastAsia="Times New Roman" w:hAnsi="Times New Roman" w:cs="Times New Roman"/>
          <w:b/>
          <w:bCs/>
          <w:sz w:val="24"/>
          <w:szCs w:val="24"/>
          <w:shd w:val="clear" w:color="auto" w:fill="FFFFFF"/>
          <w:lang w:eastAsia="pl-PL"/>
        </w:rPr>
      </w:pPr>
      <w:r w:rsidRPr="00E32325">
        <w:rPr>
          <w:rFonts w:ascii="Times New Roman" w:eastAsia="Times New Roman" w:hAnsi="Times New Roman" w:cs="Times New Roman"/>
          <w:b/>
          <w:bCs/>
          <w:sz w:val="24"/>
          <w:szCs w:val="24"/>
          <w:shd w:val="clear" w:color="auto" w:fill="FFFFFF"/>
          <w:lang w:eastAsia="pl-PL"/>
        </w:rPr>
        <w:t>Przedmiot regulacji</w:t>
      </w:r>
      <w:r w:rsidR="00F338C3" w:rsidRPr="00E32325">
        <w:rPr>
          <w:rFonts w:ascii="Times New Roman" w:eastAsia="Times New Roman" w:hAnsi="Times New Roman" w:cs="Times New Roman"/>
          <w:b/>
          <w:bCs/>
          <w:sz w:val="24"/>
          <w:szCs w:val="24"/>
          <w:shd w:val="clear" w:color="auto" w:fill="FFFFFF"/>
          <w:lang w:eastAsia="pl-PL"/>
        </w:rPr>
        <w:t>:</w:t>
      </w:r>
    </w:p>
    <w:p w14:paraId="39874F5B" w14:textId="77777777" w:rsidR="00F338C3" w:rsidRPr="00E32325" w:rsidRDefault="00F338C3" w:rsidP="00E32325">
      <w:pPr>
        <w:pStyle w:val="Akapitzlist"/>
        <w:autoSpaceDE w:val="0"/>
        <w:autoSpaceDN w:val="0"/>
        <w:adjustRightInd w:val="0"/>
        <w:spacing w:after="0" w:line="360" w:lineRule="auto"/>
        <w:ind w:left="1080"/>
        <w:jc w:val="both"/>
        <w:rPr>
          <w:rFonts w:ascii="Times New Roman" w:eastAsia="Times New Roman" w:hAnsi="Times New Roman" w:cs="Times New Roman"/>
          <w:b/>
          <w:bCs/>
          <w:sz w:val="24"/>
          <w:szCs w:val="24"/>
          <w:shd w:val="clear" w:color="auto" w:fill="FFFFFF"/>
          <w:lang w:eastAsia="pl-PL"/>
        </w:rPr>
      </w:pPr>
    </w:p>
    <w:p w14:paraId="3373A2C0" w14:textId="36C4D52A" w:rsidR="00543530" w:rsidRPr="00E32325" w:rsidRDefault="00543530" w:rsidP="00E32325">
      <w:pPr>
        <w:spacing w:after="269" w:line="360" w:lineRule="auto"/>
        <w:ind w:left="-5" w:right="5"/>
        <w:jc w:val="both"/>
        <w:rPr>
          <w:rFonts w:ascii="Times New Roman" w:hAnsi="Times New Roman" w:cs="Times New Roman"/>
          <w:sz w:val="24"/>
          <w:szCs w:val="24"/>
        </w:rPr>
      </w:pPr>
      <w:r w:rsidRPr="00E32325">
        <w:rPr>
          <w:rFonts w:ascii="Times New Roman" w:hAnsi="Times New Roman" w:cs="Times New Roman"/>
          <w:sz w:val="24"/>
          <w:szCs w:val="24"/>
        </w:rPr>
        <w:t xml:space="preserve">Przyjęcie Gminnego Programu Przeciwdziałania Przemocy Domowej </w:t>
      </w:r>
      <w:r w:rsidR="00E32325">
        <w:rPr>
          <w:rFonts w:ascii="Times New Roman" w:hAnsi="Times New Roman" w:cs="Times New Roman"/>
          <w:sz w:val="24"/>
          <w:szCs w:val="24"/>
        </w:rPr>
        <w:t>oraz</w:t>
      </w:r>
      <w:r w:rsidRPr="00E32325">
        <w:rPr>
          <w:rFonts w:ascii="Times New Roman" w:hAnsi="Times New Roman" w:cs="Times New Roman"/>
          <w:sz w:val="24"/>
          <w:szCs w:val="24"/>
        </w:rPr>
        <w:t xml:space="preserve"> </w:t>
      </w:r>
      <w:r w:rsidR="00E32325">
        <w:rPr>
          <w:rFonts w:ascii="Times New Roman" w:hAnsi="Times New Roman" w:cs="Times New Roman"/>
          <w:sz w:val="24"/>
          <w:szCs w:val="24"/>
        </w:rPr>
        <w:t>O</w:t>
      </w:r>
      <w:r w:rsidRPr="00E32325">
        <w:rPr>
          <w:rFonts w:ascii="Times New Roman" w:hAnsi="Times New Roman" w:cs="Times New Roman"/>
          <w:sz w:val="24"/>
          <w:szCs w:val="24"/>
        </w:rPr>
        <w:t xml:space="preserve">chrony </w:t>
      </w:r>
      <w:r w:rsidR="00E32325">
        <w:rPr>
          <w:rFonts w:ascii="Times New Roman" w:hAnsi="Times New Roman" w:cs="Times New Roman"/>
          <w:sz w:val="24"/>
          <w:szCs w:val="24"/>
        </w:rPr>
        <w:t>O</w:t>
      </w:r>
      <w:r w:rsidRPr="00E32325">
        <w:rPr>
          <w:rFonts w:ascii="Times New Roman" w:hAnsi="Times New Roman" w:cs="Times New Roman"/>
          <w:sz w:val="24"/>
          <w:szCs w:val="24"/>
        </w:rPr>
        <w:t xml:space="preserve">sób </w:t>
      </w:r>
      <w:r w:rsidR="00E32325">
        <w:rPr>
          <w:rFonts w:ascii="Times New Roman" w:hAnsi="Times New Roman" w:cs="Times New Roman"/>
          <w:sz w:val="24"/>
          <w:szCs w:val="24"/>
        </w:rPr>
        <w:t>D</w:t>
      </w:r>
      <w:r w:rsidRPr="00E32325">
        <w:rPr>
          <w:rFonts w:ascii="Times New Roman" w:hAnsi="Times New Roman" w:cs="Times New Roman"/>
          <w:sz w:val="24"/>
          <w:szCs w:val="24"/>
        </w:rPr>
        <w:t>oznając</w:t>
      </w:r>
      <w:r w:rsidR="00E32325">
        <w:rPr>
          <w:rFonts w:ascii="Times New Roman" w:hAnsi="Times New Roman" w:cs="Times New Roman"/>
          <w:sz w:val="24"/>
          <w:szCs w:val="24"/>
        </w:rPr>
        <w:t>ych</w:t>
      </w:r>
      <w:r w:rsidRPr="00E32325">
        <w:rPr>
          <w:rFonts w:ascii="Times New Roman" w:hAnsi="Times New Roman" w:cs="Times New Roman"/>
          <w:sz w:val="24"/>
          <w:szCs w:val="24"/>
        </w:rPr>
        <w:t xml:space="preserve"> </w:t>
      </w:r>
      <w:r w:rsidR="00E32325">
        <w:rPr>
          <w:rFonts w:ascii="Times New Roman" w:hAnsi="Times New Roman" w:cs="Times New Roman"/>
          <w:sz w:val="24"/>
          <w:szCs w:val="24"/>
        </w:rPr>
        <w:t>P</w:t>
      </w:r>
      <w:r w:rsidRPr="00E32325">
        <w:rPr>
          <w:rFonts w:ascii="Times New Roman" w:hAnsi="Times New Roman" w:cs="Times New Roman"/>
          <w:sz w:val="24"/>
          <w:szCs w:val="24"/>
        </w:rPr>
        <w:t xml:space="preserve">rzemocy </w:t>
      </w:r>
      <w:r w:rsidR="00E32325">
        <w:rPr>
          <w:rFonts w:ascii="Times New Roman" w:hAnsi="Times New Roman" w:cs="Times New Roman"/>
          <w:sz w:val="24"/>
          <w:szCs w:val="24"/>
        </w:rPr>
        <w:t>D</w:t>
      </w:r>
      <w:r w:rsidRPr="00E32325">
        <w:rPr>
          <w:rFonts w:ascii="Times New Roman" w:hAnsi="Times New Roman" w:cs="Times New Roman"/>
          <w:sz w:val="24"/>
          <w:szCs w:val="24"/>
        </w:rPr>
        <w:t>omowej na lata 2024 -20</w:t>
      </w:r>
      <w:r w:rsidR="00820AF3">
        <w:rPr>
          <w:rFonts w:ascii="Times New Roman" w:hAnsi="Times New Roman" w:cs="Times New Roman"/>
          <w:sz w:val="24"/>
          <w:szCs w:val="24"/>
        </w:rPr>
        <w:t>30</w:t>
      </w:r>
      <w:r w:rsidRPr="00E32325">
        <w:rPr>
          <w:rFonts w:ascii="Times New Roman" w:hAnsi="Times New Roman" w:cs="Times New Roman"/>
          <w:sz w:val="24"/>
          <w:szCs w:val="24"/>
        </w:rPr>
        <w:t xml:space="preserve"> </w:t>
      </w:r>
    </w:p>
    <w:p w14:paraId="790D538F" w14:textId="77777777" w:rsidR="00C15EC6" w:rsidRPr="00E32325" w:rsidRDefault="00C15EC6" w:rsidP="00E32325">
      <w:pPr>
        <w:autoSpaceDE w:val="0"/>
        <w:autoSpaceDN w:val="0"/>
        <w:adjustRightInd w:val="0"/>
        <w:spacing w:after="0" w:line="360" w:lineRule="auto"/>
        <w:jc w:val="both"/>
        <w:rPr>
          <w:rFonts w:ascii="Times New Roman" w:eastAsia="Times New Roman" w:hAnsi="Times New Roman" w:cs="Times New Roman"/>
          <w:b/>
          <w:bCs/>
          <w:sz w:val="24"/>
          <w:szCs w:val="24"/>
          <w:shd w:val="clear" w:color="auto" w:fill="FFFFFF"/>
          <w:lang w:eastAsia="pl-PL"/>
        </w:rPr>
      </w:pPr>
      <w:r w:rsidRPr="00E32325">
        <w:rPr>
          <w:rFonts w:ascii="Times New Roman" w:eastAsia="Times New Roman" w:hAnsi="Times New Roman" w:cs="Times New Roman"/>
          <w:b/>
          <w:bCs/>
          <w:sz w:val="24"/>
          <w:szCs w:val="24"/>
          <w:shd w:val="clear" w:color="auto" w:fill="FFFFFF"/>
          <w:lang w:eastAsia="pl-PL"/>
        </w:rPr>
        <w:t>II. Omówienie podstawy prawnej:</w:t>
      </w:r>
    </w:p>
    <w:p w14:paraId="6C673937" w14:textId="77777777" w:rsidR="00F338C3" w:rsidRPr="00E32325" w:rsidRDefault="00F338C3" w:rsidP="00E32325">
      <w:pPr>
        <w:autoSpaceDE w:val="0"/>
        <w:autoSpaceDN w:val="0"/>
        <w:adjustRightInd w:val="0"/>
        <w:spacing w:after="0" w:line="360" w:lineRule="auto"/>
        <w:jc w:val="both"/>
        <w:rPr>
          <w:rFonts w:ascii="Times New Roman" w:eastAsia="Times New Roman" w:hAnsi="Times New Roman" w:cs="Times New Roman"/>
          <w:b/>
          <w:bCs/>
          <w:sz w:val="24"/>
          <w:szCs w:val="24"/>
          <w:shd w:val="clear" w:color="auto" w:fill="FFFFFF"/>
          <w:lang w:eastAsia="pl-PL"/>
        </w:rPr>
      </w:pPr>
    </w:p>
    <w:p w14:paraId="0F4B7CA7" w14:textId="1E10D065" w:rsidR="00C15EC6" w:rsidRPr="00E32325" w:rsidRDefault="00C15EC6" w:rsidP="00E32325">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l-PL"/>
        </w:rPr>
      </w:pPr>
      <w:r w:rsidRPr="00E32325">
        <w:rPr>
          <w:rFonts w:ascii="Times New Roman" w:eastAsia="Times New Roman" w:hAnsi="Times New Roman" w:cs="Times New Roman"/>
          <w:sz w:val="24"/>
          <w:szCs w:val="24"/>
          <w:shd w:val="clear" w:color="auto" w:fill="FFFFFF"/>
          <w:lang w:eastAsia="pl-PL"/>
        </w:rPr>
        <w:t xml:space="preserve">1.Na podstawie  art.18 ust.2. pkt 15 ustawy z dnia 8 marca 1990r.o samorządzie gminnym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t>
      </w:r>
      <w:r w:rsidR="007427F7" w:rsidRPr="00E32325">
        <w:rPr>
          <w:rFonts w:ascii="Times New Roman" w:eastAsia="Times New Roman" w:hAnsi="Times New Roman" w:cs="Times New Roman"/>
          <w:sz w:val="24"/>
          <w:szCs w:val="24"/>
          <w:shd w:val="clear" w:color="auto" w:fill="FFFFFF"/>
          <w:lang w:eastAsia="pl-PL"/>
        </w:rPr>
        <w:t xml:space="preserve">t.j. </w:t>
      </w:r>
      <w:r w:rsidRPr="00E32325">
        <w:rPr>
          <w:rFonts w:ascii="Times New Roman" w:eastAsia="Times New Roman" w:hAnsi="Times New Roman" w:cs="Times New Roman"/>
          <w:sz w:val="24"/>
          <w:szCs w:val="24"/>
          <w:shd w:val="clear" w:color="auto" w:fill="FFFFFF"/>
          <w:lang w:eastAsia="pl-PL"/>
        </w:rPr>
        <w:t>Dz.U. z 202</w:t>
      </w:r>
      <w:r w:rsidR="007427F7" w:rsidRPr="00E32325">
        <w:rPr>
          <w:rFonts w:ascii="Times New Roman" w:eastAsia="Times New Roman" w:hAnsi="Times New Roman" w:cs="Times New Roman"/>
          <w:sz w:val="24"/>
          <w:szCs w:val="24"/>
          <w:shd w:val="clear" w:color="auto" w:fill="FFFFFF"/>
          <w:lang w:eastAsia="pl-PL"/>
        </w:rPr>
        <w:t>4</w:t>
      </w:r>
      <w:r w:rsidRPr="00E32325">
        <w:rPr>
          <w:rFonts w:ascii="Times New Roman" w:eastAsia="Times New Roman" w:hAnsi="Times New Roman" w:cs="Times New Roman"/>
          <w:sz w:val="24"/>
          <w:szCs w:val="24"/>
          <w:shd w:val="clear" w:color="auto" w:fill="FFFFFF"/>
          <w:lang w:eastAsia="pl-PL"/>
        </w:rPr>
        <w:t xml:space="preserve"> r., poz.</w:t>
      </w:r>
      <w:r w:rsidR="007427F7" w:rsidRPr="00E32325">
        <w:rPr>
          <w:rFonts w:ascii="Times New Roman" w:eastAsia="Times New Roman" w:hAnsi="Times New Roman" w:cs="Times New Roman"/>
          <w:sz w:val="24"/>
          <w:szCs w:val="24"/>
          <w:shd w:val="clear" w:color="auto" w:fill="FFFFFF"/>
          <w:lang w:eastAsia="pl-PL"/>
        </w:rPr>
        <w:t xml:space="preserve"> </w:t>
      </w:r>
      <w:r w:rsidR="00820AF3">
        <w:rPr>
          <w:rFonts w:ascii="Times New Roman" w:eastAsia="Times New Roman" w:hAnsi="Times New Roman" w:cs="Times New Roman"/>
          <w:sz w:val="24"/>
          <w:szCs w:val="24"/>
          <w:shd w:val="clear" w:color="auto" w:fill="FFFFFF"/>
          <w:lang w:eastAsia="pl-PL"/>
        </w:rPr>
        <w:t>1465</w:t>
      </w:r>
      <w:r w:rsidRPr="00E32325">
        <w:rPr>
          <w:rFonts w:ascii="Times New Roman" w:eastAsia="Times New Roman" w:hAnsi="Times New Roman" w:cs="Times New Roman"/>
          <w:sz w:val="24"/>
          <w:szCs w:val="24"/>
          <w:shd w:val="clear" w:color="auto" w:fill="FFFFFF"/>
          <w:lang w:eastAsia="pl-PL"/>
        </w:rPr>
        <w:t xml:space="preserve">) do wyłącznej właściwości rady gminy należy stanowienie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 innych sprawach zastrzeżonych  ustawami do kompetencji rady gminy.</w:t>
      </w:r>
    </w:p>
    <w:p w14:paraId="5DF9D521" w14:textId="7015CB38" w:rsidR="00C15EC6" w:rsidRPr="00E32325" w:rsidRDefault="00C15EC6" w:rsidP="00E32325">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l-PL"/>
        </w:rPr>
      </w:pPr>
      <w:r w:rsidRPr="00E32325">
        <w:rPr>
          <w:rFonts w:ascii="Times New Roman" w:eastAsia="Times New Roman" w:hAnsi="Times New Roman" w:cs="Times New Roman"/>
          <w:sz w:val="24"/>
          <w:szCs w:val="24"/>
          <w:shd w:val="clear" w:color="auto" w:fill="FFFFFF"/>
          <w:lang w:eastAsia="pl-PL"/>
        </w:rPr>
        <w:t xml:space="preserve">2. Zgodnie z art. 110 ust. 10 ustawy  z dnia 12 marca 2004 r. o pomocy społecznej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t>
      </w:r>
      <w:r w:rsidR="007427F7" w:rsidRPr="00E32325">
        <w:rPr>
          <w:rFonts w:ascii="Times New Roman" w:eastAsia="Times New Roman" w:hAnsi="Times New Roman" w:cs="Times New Roman"/>
          <w:sz w:val="24"/>
          <w:szCs w:val="24"/>
          <w:shd w:val="clear" w:color="auto" w:fill="FFFFFF"/>
          <w:lang w:eastAsia="pl-PL"/>
        </w:rPr>
        <w:t xml:space="preserve">t.j. </w:t>
      </w:r>
      <w:r w:rsidRPr="00E32325">
        <w:rPr>
          <w:rFonts w:ascii="Times New Roman" w:eastAsia="Times New Roman" w:hAnsi="Times New Roman" w:cs="Times New Roman"/>
          <w:sz w:val="24"/>
          <w:szCs w:val="24"/>
          <w:shd w:val="clear" w:color="auto" w:fill="FFFFFF"/>
          <w:lang w:eastAsia="pl-PL"/>
        </w:rPr>
        <w:t>Dz.U. z 202</w:t>
      </w:r>
      <w:r w:rsidR="007427F7" w:rsidRPr="00E32325">
        <w:rPr>
          <w:rFonts w:ascii="Times New Roman" w:eastAsia="Times New Roman" w:hAnsi="Times New Roman" w:cs="Times New Roman"/>
          <w:sz w:val="24"/>
          <w:szCs w:val="24"/>
          <w:shd w:val="clear" w:color="auto" w:fill="FFFFFF"/>
          <w:lang w:eastAsia="pl-PL"/>
        </w:rPr>
        <w:t>4</w:t>
      </w:r>
      <w:r w:rsidRPr="00E32325">
        <w:rPr>
          <w:rFonts w:ascii="Times New Roman" w:eastAsia="Times New Roman" w:hAnsi="Times New Roman" w:cs="Times New Roman"/>
          <w:sz w:val="24"/>
          <w:szCs w:val="24"/>
          <w:shd w:val="clear" w:color="auto" w:fill="FFFFFF"/>
          <w:lang w:eastAsia="pl-PL"/>
        </w:rPr>
        <w:t xml:space="preserve"> r., poz. 1</w:t>
      </w:r>
      <w:r w:rsidR="007427F7" w:rsidRPr="00E32325">
        <w:rPr>
          <w:rFonts w:ascii="Times New Roman" w:eastAsia="Times New Roman" w:hAnsi="Times New Roman" w:cs="Times New Roman"/>
          <w:sz w:val="24"/>
          <w:szCs w:val="24"/>
          <w:shd w:val="clear" w:color="auto" w:fill="FFFFFF"/>
          <w:lang w:eastAsia="pl-PL"/>
        </w:rPr>
        <w:t>283</w:t>
      </w:r>
      <w:r w:rsidRPr="00E32325">
        <w:rPr>
          <w:rFonts w:ascii="Times New Roman" w:eastAsia="Times New Roman" w:hAnsi="Times New Roman" w:cs="Times New Roman"/>
          <w:sz w:val="24"/>
          <w:szCs w:val="24"/>
          <w:shd w:val="clear" w:color="auto" w:fill="FFFFFF"/>
          <w:lang w:eastAsia="pl-PL"/>
        </w:rPr>
        <w:t xml:space="preserve">) rada gminy biorąc pod uwagę potrzeby, o których mowa w ust. 9 cytowanego artykułu (przepis ten mówi, że kierownik ośrodka pomocy społecznej składa radzie gminy coroczne sprawozdanie z działalności ośrodka oraz przedstawia potrzeby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 zakresie pomocy społecznej) opracowuje i kieruje do wdrożenia programy pomocy społecznej.</w:t>
      </w:r>
    </w:p>
    <w:p w14:paraId="5472313F" w14:textId="7B11CA5D" w:rsidR="00C15EC6" w:rsidRPr="00E32325" w:rsidRDefault="00C15EC6" w:rsidP="00E32325">
      <w:pPr>
        <w:autoSpaceDE w:val="0"/>
        <w:autoSpaceDN w:val="0"/>
        <w:adjustRightInd w:val="0"/>
        <w:spacing w:after="0" w:line="360" w:lineRule="auto"/>
        <w:jc w:val="both"/>
        <w:rPr>
          <w:rFonts w:ascii="Times New Roman" w:eastAsia="Times New Roman" w:hAnsi="Times New Roman" w:cs="Times New Roman"/>
          <w:sz w:val="24"/>
          <w:szCs w:val="24"/>
          <w:shd w:val="clear" w:color="auto" w:fill="FFFFFF"/>
          <w:lang w:eastAsia="pl-PL"/>
        </w:rPr>
      </w:pPr>
      <w:r w:rsidRPr="00E32325">
        <w:rPr>
          <w:rFonts w:ascii="Times New Roman" w:eastAsia="Times New Roman" w:hAnsi="Times New Roman" w:cs="Times New Roman"/>
          <w:sz w:val="24"/>
          <w:szCs w:val="24"/>
          <w:shd w:val="clear" w:color="auto" w:fill="FFFFFF"/>
          <w:lang w:eastAsia="pl-PL"/>
        </w:rPr>
        <w:t xml:space="preserve">3. Art.6 ust.2 pkt 1 ustawy z dnia 29 lipca 2005r. o przeciwdziałaniu przemocy </w:t>
      </w:r>
      <w:r w:rsidR="007427F7" w:rsidRPr="00E32325">
        <w:rPr>
          <w:rFonts w:ascii="Times New Roman" w:eastAsia="Times New Roman" w:hAnsi="Times New Roman" w:cs="Times New Roman"/>
          <w:sz w:val="24"/>
          <w:szCs w:val="24"/>
          <w:shd w:val="clear" w:color="auto" w:fill="FFFFFF"/>
          <w:lang w:eastAsia="pl-PL"/>
        </w:rPr>
        <w:t xml:space="preserve">domowej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t>
      </w:r>
      <w:r w:rsidR="007427F7" w:rsidRPr="00E32325">
        <w:rPr>
          <w:rFonts w:ascii="Times New Roman" w:eastAsia="Times New Roman" w:hAnsi="Times New Roman" w:cs="Times New Roman"/>
          <w:sz w:val="24"/>
          <w:szCs w:val="24"/>
          <w:shd w:val="clear" w:color="auto" w:fill="FFFFFF"/>
          <w:lang w:eastAsia="pl-PL"/>
        </w:rPr>
        <w:t xml:space="preserve">t.j </w:t>
      </w:r>
      <w:r w:rsidRPr="00E32325">
        <w:rPr>
          <w:rFonts w:ascii="Times New Roman" w:eastAsia="Times New Roman" w:hAnsi="Times New Roman" w:cs="Times New Roman"/>
          <w:sz w:val="24"/>
          <w:szCs w:val="24"/>
          <w:shd w:val="clear" w:color="auto" w:fill="FFFFFF"/>
          <w:lang w:eastAsia="pl-PL"/>
        </w:rPr>
        <w:t>Dz.U. z 202</w:t>
      </w:r>
      <w:r w:rsidR="007427F7" w:rsidRPr="00E32325">
        <w:rPr>
          <w:rFonts w:ascii="Times New Roman" w:eastAsia="Times New Roman" w:hAnsi="Times New Roman" w:cs="Times New Roman"/>
          <w:sz w:val="24"/>
          <w:szCs w:val="24"/>
          <w:shd w:val="clear" w:color="auto" w:fill="FFFFFF"/>
          <w:lang w:eastAsia="pl-PL"/>
        </w:rPr>
        <w:t>4</w:t>
      </w:r>
      <w:r w:rsidRPr="00E32325">
        <w:rPr>
          <w:rFonts w:ascii="Times New Roman" w:eastAsia="Times New Roman" w:hAnsi="Times New Roman" w:cs="Times New Roman"/>
          <w:sz w:val="24"/>
          <w:szCs w:val="24"/>
          <w:shd w:val="clear" w:color="auto" w:fill="FFFFFF"/>
          <w:lang w:eastAsia="pl-PL"/>
        </w:rPr>
        <w:t xml:space="preserve"> r., poz.</w:t>
      </w:r>
      <w:r w:rsidR="007427F7" w:rsidRPr="00E32325">
        <w:rPr>
          <w:rFonts w:ascii="Times New Roman" w:eastAsia="Times New Roman" w:hAnsi="Times New Roman" w:cs="Times New Roman"/>
          <w:sz w:val="24"/>
          <w:szCs w:val="24"/>
          <w:shd w:val="clear" w:color="auto" w:fill="FFFFFF"/>
          <w:lang w:eastAsia="pl-PL"/>
        </w:rPr>
        <w:t>424</w:t>
      </w:r>
      <w:r w:rsidRPr="00E32325">
        <w:rPr>
          <w:rFonts w:ascii="Times New Roman" w:eastAsia="Times New Roman" w:hAnsi="Times New Roman" w:cs="Times New Roman"/>
          <w:sz w:val="24"/>
          <w:szCs w:val="24"/>
          <w:shd w:val="clear" w:color="auto" w:fill="FFFFFF"/>
          <w:lang w:eastAsia="pl-PL"/>
        </w:rPr>
        <w:t>) wskazuje, że do zadań własnych gminy  należy w szczególności tworzenie gminnego systemu</w:t>
      </w:r>
      <w:r w:rsidR="00955C0A" w:rsidRPr="00E32325">
        <w:rPr>
          <w:rFonts w:ascii="Times New Roman" w:eastAsia="Times New Roman" w:hAnsi="Times New Roman" w:cs="Times New Roman"/>
          <w:sz w:val="24"/>
          <w:szCs w:val="24"/>
          <w:shd w:val="clear" w:color="auto" w:fill="FFFFFF"/>
          <w:lang w:eastAsia="pl-PL"/>
        </w:rPr>
        <w:t xml:space="preserve"> P</w:t>
      </w:r>
      <w:r w:rsidRPr="00E32325">
        <w:rPr>
          <w:rFonts w:ascii="Times New Roman" w:eastAsia="Times New Roman" w:hAnsi="Times New Roman" w:cs="Times New Roman"/>
          <w:sz w:val="24"/>
          <w:szCs w:val="24"/>
          <w:shd w:val="clear" w:color="auto" w:fill="FFFFFF"/>
          <w:lang w:eastAsia="pl-PL"/>
        </w:rPr>
        <w:t xml:space="preserve">rzeciwdziałania </w:t>
      </w:r>
      <w:r w:rsidR="00955C0A" w:rsidRPr="00E32325">
        <w:rPr>
          <w:rFonts w:ascii="Times New Roman" w:eastAsia="Times New Roman" w:hAnsi="Times New Roman" w:cs="Times New Roman"/>
          <w:sz w:val="24"/>
          <w:szCs w:val="24"/>
          <w:shd w:val="clear" w:color="auto" w:fill="FFFFFF"/>
          <w:lang w:eastAsia="pl-PL"/>
        </w:rPr>
        <w:t>P</w:t>
      </w:r>
      <w:r w:rsidRPr="00E32325">
        <w:rPr>
          <w:rFonts w:ascii="Times New Roman" w:eastAsia="Times New Roman" w:hAnsi="Times New Roman" w:cs="Times New Roman"/>
          <w:sz w:val="24"/>
          <w:szCs w:val="24"/>
          <w:shd w:val="clear" w:color="auto" w:fill="FFFFFF"/>
          <w:lang w:eastAsia="pl-PL"/>
        </w:rPr>
        <w:t xml:space="preserve">rzemocy </w:t>
      </w:r>
      <w:r w:rsidR="00955C0A" w:rsidRPr="00E32325">
        <w:rPr>
          <w:rFonts w:ascii="Times New Roman" w:eastAsia="Times New Roman" w:hAnsi="Times New Roman" w:cs="Times New Roman"/>
          <w:sz w:val="24"/>
          <w:szCs w:val="24"/>
          <w:shd w:val="clear" w:color="auto" w:fill="FFFFFF"/>
          <w:lang w:eastAsia="pl-PL"/>
        </w:rPr>
        <w:t>Domowej</w:t>
      </w:r>
      <w:r w:rsidRPr="00E32325">
        <w:rPr>
          <w:rFonts w:ascii="Times New Roman" w:eastAsia="Times New Roman" w:hAnsi="Times New Roman" w:cs="Times New Roman"/>
          <w:sz w:val="24"/>
          <w:szCs w:val="24"/>
          <w:shd w:val="clear" w:color="auto" w:fill="FFFFFF"/>
          <w:lang w:eastAsia="pl-PL"/>
        </w:rPr>
        <w:t xml:space="preserve">, w tym opracowanie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i realizacja gminnego programu przeciwdziałania przemocy</w:t>
      </w:r>
      <w:r w:rsidR="00955C0A" w:rsidRPr="00E32325">
        <w:rPr>
          <w:rFonts w:ascii="Times New Roman" w:eastAsia="Times New Roman" w:hAnsi="Times New Roman" w:cs="Times New Roman"/>
          <w:sz w:val="24"/>
          <w:szCs w:val="24"/>
          <w:shd w:val="clear" w:color="auto" w:fill="FFFFFF"/>
          <w:lang w:eastAsia="pl-PL"/>
        </w:rPr>
        <w:t xml:space="preserve"> domowej </w:t>
      </w:r>
      <w:r w:rsidRPr="00E32325">
        <w:rPr>
          <w:rFonts w:ascii="Times New Roman" w:eastAsia="Times New Roman" w:hAnsi="Times New Roman" w:cs="Times New Roman"/>
          <w:sz w:val="24"/>
          <w:szCs w:val="24"/>
          <w:shd w:val="clear" w:color="auto" w:fill="FFFFFF"/>
          <w:lang w:eastAsia="pl-PL"/>
        </w:rPr>
        <w:t>oraz ochr</w:t>
      </w:r>
      <w:r w:rsidR="00955C0A" w:rsidRPr="00E32325">
        <w:rPr>
          <w:rFonts w:ascii="Times New Roman" w:eastAsia="Times New Roman" w:hAnsi="Times New Roman" w:cs="Times New Roman"/>
          <w:sz w:val="24"/>
          <w:szCs w:val="24"/>
          <w:shd w:val="clear" w:color="auto" w:fill="FFFFFF"/>
          <w:lang w:eastAsia="pl-PL"/>
        </w:rPr>
        <w:t>ony osób doznających przemocy domowej na lata 2024 – 20</w:t>
      </w:r>
      <w:r w:rsidR="00820AF3">
        <w:rPr>
          <w:rFonts w:ascii="Times New Roman" w:eastAsia="Times New Roman" w:hAnsi="Times New Roman" w:cs="Times New Roman"/>
          <w:sz w:val="24"/>
          <w:szCs w:val="24"/>
          <w:shd w:val="clear" w:color="auto" w:fill="FFFFFF"/>
          <w:lang w:eastAsia="pl-PL"/>
        </w:rPr>
        <w:t>30</w:t>
      </w:r>
      <w:r w:rsidR="00955C0A" w:rsidRPr="00E32325">
        <w:rPr>
          <w:rFonts w:ascii="Times New Roman" w:eastAsia="Times New Roman" w:hAnsi="Times New Roman" w:cs="Times New Roman"/>
          <w:color w:val="C00000"/>
          <w:sz w:val="24"/>
          <w:szCs w:val="24"/>
          <w:shd w:val="clear" w:color="auto" w:fill="FFFFFF"/>
          <w:lang w:eastAsia="pl-PL"/>
        </w:rPr>
        <w:t xml:space="preserve">. </w:t>
      </w:r>
      <w:r w:rsidRPr="00E32325">
        <w:rPr>
          <w:rFonts w:ascii="Times New Roman" w:eastAsia="Times New Roman" w:hAnsi="Times New Roman" w:cs="Times New Roman"/>
          <w:color w:val="C00000"/>
          <w:sz w:val="24"/>
          <w:szCs w:val="24"/>
          <w:shd w:val="clear" w:color="auto" w:fill="FFFFFF"/>
          <w:lang w:eastAsia="pl-PL"/>
        </w:rPr>
        <w:t xml:space="preserve">    </w:t>
      </w:r>
    </w:p>
    <w:p w14:paraId="0B860DD4" w14:textId="77777777" w:rsidR="00E32325" w:rsidRDefault="00955C0A" w:rsidP="00E32325">
      <w:pPr>
        <w:spacing w:after="269" w:line="360" w:lineRule="auto"/>
        <w:ind w:left="-5" w:right="5"/>
        <w:jc w:val="both"/>
        <w:rPr>
          <w:rFonts w:ascii="Times New Roman" w:hAnsi="Times New Roman" w:cs="Times New Roman"/>
          <w:sz w:val="24"/>
          <w:szCs w:val="24"/>
        </w:rPr>
      </w:pPr>
      <w:r w:rsidRPr="00E32325">
        <w:rPr>
          <w:rFonts w:ascii="Times New Roman" w:hAnsi="Times New Roman" w:cs="Times New Roman"/>
          <w:sz w:val="24"/>
          <w:szCs w:val="24"/>
        </w:rPr>
        <w:t xml:space="preserve"> </w:t>
      </w:r>
    </w:p>
    <w:p w14:paraId="6E618F86" w14:textId="04354ADF" w:rsidR="00F338C3" w:rsidRPr="00E32325" w:rsidRDefault="00955C0A" w:rsidP="00E32325">
      <w:pPr>
        <w:spacing w:after="269" w:line="360" w:lineRule="auto"/>
        <w:ind w:left="-5" w:right="5"/>
        <w:jc w:val="both"/>
        <w:rPr>
          <w:rFonts w:ascii="Times New Roman" w:hAnsi="Times New Roman" w:cs="Times New Roman"/>
          <w:sz w:val="24"/>
          <w:szCs w:val="24"/>
        </w:rPr>
      </w:pPr>
      <w:r w:rsidRPr="00E32325">
        <w:rPr>
          <w:rFonts w:ascii="Times New Roman" w:hAnsi="Times New Roman" w:cs="Times New Roman"/>
          <w:b/>
          <w:bCs/>
          <w:sz w:val="24"/>
          <w:szCs w:val="24"/>
        </w:rPr>
        <w:t>III. Uzasadnienie merytoryczne</w:t>
      </w:r>
      <w:r w:rsidR="00F338C3" w:rsidRPr="00E32325">
        <w:rPr>
          <w:rFonts w:ascii="Times New Roman" w:hAnsi="Times New Roman" w:cs="Times New Roman"/>
          <w:b/>
          <w:bCs/>
          <w:sz w:val="24"/>
          <w:szCs w:val="24"/>
        </w:rPr>
        <w:t>:</w:t>
      </w:r>
    </w:p>
    <w:p w14:paraId="4C89FEF4" w14:textId="1265D2B3" w:rsidR="00F338C3" w:rsidRPr="00E32325" w:rsidRDefault="00F338C3" w:rsidP="00E32325">
      <w:pPr>
        <w:spacing w:after="269" w:line="360" w:lineRule="auto"/>
        <w:ind w:left="-5" w:right="5"/>
        <w:jc w:val="both"/>
        <w:rPr>
          <w:rFonts w:ascii="Times New Roman" w:hAnsi="Times New Roman" w:cs="Times New Roman"/>
          <w:sz w:val="24"/>
          <w:szCs w:val="24"/>
        </w:rPr>
      </w:pPr>
      <w:r w:rsidRPr="00E32325">
        <w:rPr>
          <w:rFonts w:ascii="Times New Roman" w:eastAsia="Times New Roman" w:hAnsi="Times New Roman" w:cs="Times New Roman"/>
          <w:sz w:val="24"/>
          <w:szCs w:val="24"/>
          <w:shd w:val="clear" w:color="auto" w:fill="FFFFFF"/>
          <w:lang w:eastAsia="pl-PL"/>
        </w:rPr>
        <w:t>Przedstawiony w projekcie niniejszej uchwały Program Przeciwdziałania Przemocy Domowej oraz Ochrony Osób Doznających Przemocy Domowej  na lata 2024 – 20</w:t>
      </w:r>
      <w:r w:rsidR="00820AF3">
        <w:rPr>
          <w:rFonts w:ascii="Times New Roman" w:eastAsia="Times New Roman" w:hAnsi="Times New Roman" w:cs="Times New Roman"/>
          <w:sz w:val="24"/>
          <w:szCs w:val="24"/>
          <w:shd w:val="clear" w:color="auto" w:fill="FFFFFF"/>
          <w:lang w:eastAsia="pl-PL"/>
        </w:rPr>
        <w:t>30</w:t>
      </w:r>
      <w:r w:rsidRPr="00E32325">
        <w:rPr>
          <w:rFonts w:ascii="Times New Roman" w:eastAsia="Times New Roman" w:hAnsi="Times New Roman" w:cs="Times New Roman"/>
          <w:sz w:val="24"/>
          <w:szCs w:val="24"/>
          <w:shd w:val="clear" w:color="auto" w:fill="FFFFFF"/>
          <w:lang w:eastAsia="pl-PL"/>
        </w:rPr>
        <w:t xml:space="preserve"> zakłada działania profilaktyczne, ochronne i doskonalące dotychczasowe  działania jednostek i instytucji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w zakresie przeciwdziałania przemocy domowe</w:t>
      </w:r>
      <w:r w:rsidR="00CC1F50" w:rsidRPr="00E32325">
        <w:rPr>
          <w:rFonts w:ascii="Times New Roman" w:eastAsia="Times New Roman" w:hAnsi="Times New Roman" w:cs="Times New Roman"/>
          <w:sz w:val="24"/>
          <w:szCs w:val="24"/>
          <w:shd w:val="clear" w:color="auto" w:fill="FFFFFF"/>
          <w:lang w:eastAsia="pl-PL"/>
        </w:rPr>
        <w:t xml:space="preserve">j. </w:t>
      </w:r>
      <w:r w:rsidRPr="00E32325">
        <w:rPr>
          <w:rFonts w:ascii="Times New Roman" w:hAnsi="Times New Roman" w:cs="Times New Roman"/>
          <w:sz w:val="24"/>
          <w:szCs w:val="24"/>
        </w:rPr>
        <w:t xml:space="preserve">Głównym powodem przyjęcia programu jest zmiana przepisów prawnych  w zakresie przemocy domowej dotyczących zarówno nazewnictwa aktualnie stosowanego jak również nowych zadań nałożonych na Gminne Zespoły Interdyscyplinarne. Istota programu nie uległa znaczącej zmianie, ponieważ </w:t>
      </w:r>
      <w:r w:rsidR="00E32325">
        <w:rPr>
          <w:rFonts w:ascii="Times New Roman" w:hAnsi="Times New Roman" w:cs="Times New Roman"/>
          <w:sz w:val="24"/>
          <w:szCs w:val="24"/>
        </w:rPr>
        <w:br/>
      </w:r>
      <w:r w:rsidRPr="00E32325">
        <w:rPr>
          <w:rFonts w:ascii="Times New Roman" w:hAnsi="Times New Roman" w:cs="Times New Roman"/>
          <w:sz w:val="24"/>
          <w:szCs w:val="24"/>
        </w:rPr>
        <w:t xml:space="preserve">w dalszym ciągu celem programu jest podejmowane w ramach  gminnego   systemu </w:t>
      </w:r>
      <w:r w:rsidRPr="00E32325">
        <w:rPr>
          <w:rFonts w:ascii="Times New Roman" w:hAnsi="Times New Roman" w:cs="Times New Roman"/>
          <w:sz w:val="24"/>
          <w:szCs w:val="24"/>
        </w:rPr>
        <w:lastRenderedPageBreak/>
        <w:t xml:space="preserve">przeciwdziałania   przemocy domowej interwencji społecznych. Istotnym elementem realizacji założeń jest ścisła współpraca samorządu, organizacji pozarządowych, Policji i innych instytucji zajmujących się rodziną. W rodzinach borykających się z problemem przemocy, gmina w ramach zadań własnych ma zapewnić wsparcie poprzez organizację systemu </w:t>
      </w:r>
      <w:r w:rsidR="00E32325">
        <w:rPr>
          <w:rFonts w:ascii="Times New Roman" w:hAnsi="Times New Roman" w:cs="Times New Roman"/>
          <w:sz w:val="24"/>
          <w:szCs w:val="24"/>
        </w:rPr>
        <w:br/>
      </w:r>
      <w:r w:rsidRPr="00E32325">
        <w:rPr>
          <w:rFonts w:ascii="Times New Roman" w:hAnsi="Times New Roman" w:cs="Times New Roman"/>
          <w:sz w:val="24"/>
          <w:szCs w:val="24"/>
        </w:rPr>
        <w:t xml:space="preserve">i wyposażenie go w odpowiednie narzędzia. W tym celu m. in. opracowuje się program oraz powołuje gminny zespół interdyscyplinarny, w którym powołani są przedstawiciele różnych zawodów pomocowych m. in. pracownik socjalny, pielęgniarka, policjant, kurator, pedagog szkolny. Program zawiera kierunki działań których wdrożenie powinno  przyczynić się do zmniejszenia problemu przemocy domowej w gminie oraz zminimalizować jego skutki. </w:t>
      </w:r>
      <w:r w:rsidRPr="00E32325">
        <w:rPr>
          <w:rFonts w:ascii="Times New Roman" w:eastAsia="Times New Roman" w:hAnsi="Times New Roman" w:cs="Times New Roman"/>
          <w:sz w:val="24"/>
          <w:szCs w:val="24"/>
          <w:shd w:val="clear" w:color="auto" w:fill="FFFFFF"/>
          <w:lang w:eastAsia="pl-PL"/>
        </w:rPr>
        <w:t xml:space="preserve">Nadrzędnym celem Programu jest dobro i bezpieczeństwo rodziny, w szczególności ochrona osób niesamodzielnych, w tym dzieci przed przemocą domową. Aby ten cel osiągnąć konieczne są interdyscyplinarne działania służb i podmiotów  realizujących zadania związane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 xml:space="preserve">z przeciwdziałaniem  przemocy domowej i ochroną osób doznających przemocy domowej.  Zapewnić to mają działania zaplanowane w niniejszym Programie. Działania te mogą przyczynić się do ograniczenia  zjawiska przemocy i wzrostu poczucia bezpieczeństwa </w:t>
      </w:r>
      <w:r w:rsidR="00E32325">
        <w:rPr>
          <w:rFonts w:ascii="Times New Roman" w:eastAsia="Times New Roman" w:hAnsi="Times New Roman" w:cs="Times New Roman"/>
          <w:sz w:val="24"/>
          <w:szCs w:val="24"/>
          <w:shd w:val="clear" w:color="auto" w:fill="FFFFFF"/>
          <w:lang w:eastAsia="pl-PL"/>
        </w:rPr>
        <w:br/>
      </w:r>
      <w:r w:rsidRPr="00E32325">
        <w:rPr>
          <w:rFonts w:ascii="Times New Roman" w:eastAsia="Times New Roman" w:hAnsi="Times New Roman" w:cs="Times New Roman"/>
          <w:sz w:val="24"/>
          <w:szCs w:val="24"/>
          <w:shd w:val="clear" w:color="auto" w:fill="FFFFFF"/>
          <w:lang w:eastAsia="pl-PL"/>
        </w:rPr>
        <w:t xml:space="preserve">w rodzinach. Biorąc powyższe pod uwagę przyjęcie niniejszej uchwały jest zasadne.  </w:t>
      </w:r>
    </w:p>
    <w:p w14:paraId="4ED237A7" w14:textId="31286EB7" w:rsidR="00F338C3" w:rsidRPr="00E32325" w:rsidRDefault="00F338C3" w:rsidP="00E32325">
      <w:pPr>
        <w:spacing w:after="269" w:line="360" w:lineRule="auto"/>
        <w:ind w:right="5"/>
        <w:jc w:val="both"/>
        <w:rPr>
          <w:rFonts w:ascii="Times New Roman" w:eastAsia="Times New Roman" w:hAnsi="Times New Roman" w:cs="Times New Roman"/>
          <w:b/>
          <w:bCs/>
          <w:sz w:val="24"/>
          <w:szCs w:val="24"/>
          <w:shd w:val="clear" w:color="auto" w:fill="FFFFFF"/>
          <w:lang w:eastAsia="pl-PL"/>
        </w:rPr>
      </w:pPr>
      <w:r w:rsidRPr="00E32325">
        <w:rPr>
          <w:rFonts w:ascii="Times New Roman" w:eastAsia="Times New Roman" w:hAnsi="Times New Roman" w:cs="Times New Roman"/>
          <w:b/>
          <w:bCs/>
          <w:sz w:val="24"/>
          <w:szCs w:val="24"/>
          <w:shd w:val="clear" w:color="auto" w:fill="FFFFFF"/>
          <w:lang w:eastAsia="pl-PL"/>
        </w:rPr>
        <w:t>IV. Ocena skutków realizacji</w:t>
      </w:r>
    </w:p>
    <w:p w14:paraId="5AA4FBC1" w14:textId="6B31EE6E" w:rsidR="00CC1F50" w:rsidRPr="00E32325" w:rsidRDefault="00F338C3" w:rsidP="00E32325">
      <w:pPr>
        <w:spacing w:after="0" w:line="360" w:lineRule="auto"/>
        <w:ind w:left="-5" w:right="5"/>
        <w:jc w:val="both"/>
        <w:rPr>
          <w:rFonts w:ascii="Times New Roman" w:hAnsi="Times New Roman" w:cs="Times New Roman"/>
          <w:sz w:val="24"/>
          <w:szCs w:val="24"/>
        </w:rPr>
      </w:pPr>
      <w:r w:rsidRPr="00E32325">
        <w:rPr>
          <w:rFonts w:ascii="Times New Roman" w:eastAsia="Times New Roman" w:hAnsi="Times New Roman" w:cs="Times New Roman"/>
          <w:sz w:val="24"/>
          <w:szCs w:val="24"/>
          <w:shd w:val="clear" w:color="auto" w:fill="FFFFFF"/>
          <w:lang w:eastAsia="pl-PL"/>
        </w:rPr>
        <w:t>Źródłem finansowania zadań Program Przeciwdziałania Przemocy Domowej oraz Ochrony Osób Doznających Przemocy Domowej na lata 2024 – 20</w:t>
      </w:r>
      <w:r w:rsidR="00820AF3">
        <w:rPr>
          <w:rFonts w:ascii="Times New Roman" w:eastAsia="Times New Roman" w:hAnsi="Times New Roman" w:cs="Times New Roman"/>
          <w:sz w:val="24"/>
          <w:szCs w:val="24"/>
          <w:shd w:val="clear" w:color="auto" w:fill="FFFFFF"/>
          <w:lang w:eastAsia="pl-PL"/>
        </w:rPr>
        <w:t>30</w:t>
      </w:r>
      <w:r w:rsidRPr="00E32325">
        <w:rPr>
          <w:rFonts w:ascii="Times New Roman" w:eastAsia="Times New Roman" w:hAnsi="Times New Roman" w:cs="Times New Roman"/>
          <w:sz w:val="24"/>
          <w:szCs w:val="24"/>
          <w:shd w:val="clear" w:color="auto" w:fill="FFFFFF"/>
          <w:lang w:eastAsia="pl-PL"/>
        </w:rPr>
        <w:t xml:space="preserve">  są środki własne gminy  na realizację przeciwdziałania przemocy oraz środki ze źródeł zewnętrznych.</w:t>
      </w:r>
      <w:r w:rsidR="00CC1F50" w:rsidRPr="00E32325">
        <w:rPr>
          <w:color w:val="C00000"/>
          <w:sz w:val="24"/>
          <w:szCs w:val="24"/>
        </w:rPr>
        <w:t xml:space="preserve"> </w:t>
      </w:r>
      <w:r w:rsidR="00CC1F50" w:rsidRPr="00E32325">
        <w:rPr>
          <w:rFonts w:ascii="Times New Roman" w:hAnsi="Times New Roman" w:cs="Times New Roman"/>
          <w:sz w:val="24"/>
          <w:szCs w:val="24"/>
        </w:rPr>
        <w:t xml:space="preserve">Gmina finansuje koszty utrzymania Zespołu Interdyscyplinarnego min. szkolenia, materiały biurowe i obsługę techniczną, które zostały zabezpieczone w budżecie Gminy. </w:t>
      </w:r>
    </w:p>
    <w:p w14:paraId="4BC1AAD7" w14:textId="065AF27C" w:rsidR="00F338C3" w:rsidRPr="00E32325" w:rsidRDefault="00F338C3" w:rsidP="00E32325">
      <w:pPr>
        <w:autoSpaceDE w:val="0"/>
        <w:autoSpaceDN w:val="0"/>
        <w:adjustRightInd w:val="0"/>
        <w:spacing w:after="0" w:line="360" w:lineRule="auto"/>
        <w:jc w:val="both"/>
        <w:rPr>
          <w:rFonts w:ascii="Times New Roman" w:eastAsia="Times New Roman" w:hAnsi="Times New Roman" w:cs="Times New Roman"/>
          <w:b/>
          <w:bCs/>
          <w:sz w:val="24"/>
          <w:szCs w:val="24"/>
          <w:shd w:val="clear" w:color="auto" w:fill="FFFFFF"/>
          <w:lang w:eastAsia="pl-PL"/>
        </w:rPr>
      </w:pPr>
    </w:p>
    <w:p w14:paraId="5FC3E88C" w14:textId="77777777" w:rsidR="00F338C3" w:rsidRPr="00E32325" w:rsidRDefault="00F338C3" w:rsidP="00E32325">
      <w:pPr>
        <w:autoSpaceDE w:val="0"/>
        <w:autoSpaceDN w:val="0"/>
        <w:adjustRightInd w:val="0"/>
        <w:spacing w:after="0" w:line="360" w:lineRule="auto"/>
        <w:rPr>
          <w:rFonts w:ascii="Times New Roman" w:eastAsia="Times New Roman" w:hAnsi="Times New Roman" w:cs="Times New Roman"/>
          <w:sz w:val="24"/>
          <w:szCs w:val="24"/>
          <w:shd w:val="clear" w:color="auto" w:fill="FFFFFF"/>
          <w:lang w:eastAsia="pl-PL"/>
        </w:rPr>
      </w:pPr>
    </w:p>
    <w:p w14:paraId="764110E6" w14:textId="77777777" w:rsidR="00F338C3" w:rsidRPr="00E32325" w:rsidRDefault="00F338C3" w:rsidP="00E32325">
      <w:pPr>
        <w:spacing w:after="269" w:line="360" w:lineRule="auto"/>
        <w:ind w:right="5"/>
        <w:jc w:val="both"/>
        <w:rPr>
          <w:rFonts w:ascii="Times New Roman" w:hAnsi="Times New Roman" w:cs="Times New Roman"/>
          <w:sz w:val="24"/>
          <w:szCs w:val="24"/>
        </w:rPr>
      </w:pPr>
    </w:p>
    <w:p w14:paraId="74B97AF6" w14:textId="08B4F8C3" w:rsidR="00F338C3" w:rsidRPr="00E32325" w:rsidRDefault="00F338C3" w:rsidP="00E32325">
      <w:pPr>
        <w:spacing w:after="168" w:line="360" w:lineRule="auto"/>
        <w:ind w:left="-5" w:right="5"/>
        <w:jc w:val="both"/>
        <w:rPr>
          <w:rFonts w:ascii="Times New Roman" w:hAnsi="Times New Roman" w:cs="Times New Roman"/>
          <w:color w:val="C00000"/>
          <w:sz w:val="24"/>
          <w:szCs w:val="24"/>
        </w:rPr>
      </w:pPr>
    </w:p>
    <w:p w14:paraId="296A793A" w14:textId="77777777" w:rsidR="00F338C3" w:rsidRPr="00E32325" w:rsidRDefault="00F338C3" w:rsidP="00E32325">
      <w:pPr>
        <w:spacing w:after="168" w:line="360" w:lineRule="auto"/>
        <w:ind w:left="-5" w:right="5"/>
        <w:jc w:val="both"/>
        <w:rPr>
          <w:rFonts w:ascii="Times New Roman" w:hAnsi="Times New Roman" w:cs="Times New Roman"/>
          <w:color w:val="C00000"/>
          <w:sz w:val="24"/>
          <w:szCs w:val="24"/>
        </w:rPr>
      </w:pPr>
    </w:p>
    <w:p w14:paraId="3716942E" w14:textId="77777777" w:rsidR="00955C0A" w:rsidRPr="00955C0A" w:rsidRDefault="00955C0A" w:rsidP="00543530">
      <w:pPr>
        <w:spacing w:after="269" w:line="249" w:lineRule="auto"/>
        <w:ind w:left="-5" w:right="5"/>
        <w:jc w:val="both"/>
        <w:rPr>
          <w:rFonts w:ascii="Times New Roman" w:hAnsi="Times New Roman" w:cs="Times New Roman"/>
          <w:b/>
          <w:bCs/>
          <w:sz w:val="24"/>
          <w:szCs w:val="24"/>
        </w:rPr>
      </w:pPr>
    </w:p>
    <w:p w14:paraId="0452A1EC" w14:textId="1AEB788B" w:rsidR="00473CA0" w:rsidRPr="00A24C6E" w:rsidRDefault="00473CA0" w:rsidP="00A24C6E">
      <w:pPr>
        <w:spacing w:after="266" w:line="249" w:lineRule="auto"/>
        <w:ind w:right="5"/>
        <w:rPr>
          <w:rFonts w:ascii="Times New Roman" w:eastAsia="Times New Roman" w:hAnsi="Times New Roman" w:cs="Times New Roman"/>
          <w:color w:val="C00000"/>
          <w:shd w:val="clear" w:color="auto" w:fill="FFFFFF"/>
          <w:lang w:eastAsia="pl-PL"/>
        </w:rPr>
      </w:pPr>
    </w:p>
    <w:sectPr w:rsidR="00473CA0" w:rsidRPr="00A24C6E" w:rsidSect="00154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879"/>
    <w:multiLevelType w:val="hybridMultilevel"/>
    <w:tmpl w:val="E6340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C3FA7"/>
    <w:multiLevelType w:val="hybridMultilevel"/>
    <w:tmpl w:val="43940170"/>
    <w:lvl w:ilvl="0" w:tplc="04150001">
      <w:start w:val="1"/>
      <w:numFmt w:val="bullet"/>
      <w:lvlText w:val=""/>
      <w:lvlJc w:val="left"/>
      <w:pPr>
        <w:ind w:left="345" w:hanging="360"/>
      </w:pPr>
      <w:rPr>
        <w:rFonts w:ascii="Symbol" w:hAnsi="Symbol"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2" w15:restartNumberingAfterBreak="0">
    <w:nsid w:val="0C5F3C99"/>
    <w:multiLevelType w:val="hybridMultilevel"/>
    <w:tmpl w:val="0226BF88"/>
    <w:lvl w:ilvl="0" w:tplc="D74AC752">
      <w:numFmt w:val="bullet"/>
      <w:lvlText w:val="·"/>
      <w:lvlJc w:val="left"/>
      <w:pPr>
        <w:ind w:left="350" w:hanging="360"/>
      </w:pPr>
      <w:rPr>
        <w:rFonts w:ascii="Times New Roman" w:eastAsiaTheme="minorHAnsi" w:hAnsi="Times New Roman" w:cs="Times New Roman"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 w15:restartNumberingAfterBreak="0">
    <w:nsid w:val="0EF20797"/>
    <w:multiLevelType w:val="hybridMultilevel"/>
    <w:tmpl w:val="9B349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B048F"/>
    <w:multiLevelType w:val="hybridMultilevel"/>
    <w:tmpl w:val="206C2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97257D"/>
    <w:multiLevelType w:val="hybridMultilevel"/>
    <w:tmpl w:val="1B3074B2"/>
    <w:lvl w:ilvl="0" w:tplc="0F5ED738">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6" w15:restartNumberingAfterBreak="0">
    <w:nsid w:val="1ADE667F"/>
    <w:multiLevelType w:val="hybridMultilevel"/>
    <w:tmpl w:val="853821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481777"/>
    <w:multiLevelType w:val="hybridMultilevel"/>
    <w:tmpl w:val="D2B4FC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667AAE"/>
    <w:multiLevelType w:val="hybridMultilevel"/>
    <w:tmpl w:val="74D44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0286D"/>
    <w:multiLevelType w:val="hybridMultilevel"/>
    <w:tmpl w:val="25D2522C"/>
    <w:lvl w:ilvl="0" w:tplc="D0004390">
      <w:start w:val="1"/>
      <w:numFmt w:val="lowerLetter"/>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C8CA2">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A4BE8">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D28AE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624B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054D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83AE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20CD4">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A820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62338"/>
    <w:multiLevelType w:val="hybridMultilevel"/>
    <w:tmpl w:val="18D89B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17330"/>
    <w:multiLevelType w:val="hybridMultilevel"/>
    <w:tmpl w:val="70FE399C"/>
    <w:lvl w:ilvl="0" w:tplc="813A26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735F3"/>
    <w:multiLevelType w:val="hybridMultilevel"/>
    <w:tmpl w:val="342842CA"/>
    <w:lvl w:ilvl="0" w:tplc="D74AC752">
      <w:numFmt w:val="bullet"/>
      <w:lvlText w:val="·"/>
      <w:lvlJc w:val="left"/>
      <w:pPr>
        <w:ind w:left="355" w:hanging="360"/>
      </w:pPr>
      <w:rPr>
        <w:rFonts w:ascii="Times New Roman" w:eastAsiaTheme="minorHAnsi" w:hAnsi="Times New Roman" w:cs="Times New Roman" w:hint="default"/>
      </w:rPr>
    </w:lvl>
    <w:lvl w:ilvl="1" w:tplc="04150003" w:tentative="1">
      <w:start w:val="1"/>
      <w:numFmt w:val="bullet"/>
      <w:lvlText w:val="o"/>
      <w:lvlJc w:val="left"/>
      <w:pPr>
        <w:ind w:left="1075" w:hanging="360"/>
      </w:pPr>
      <w:rPr>
        <w:rFonts w:ascii="Courier New" w:hAnsi="Courier New" w:cs="Courier New" w:hint="default"/>
      </w:rPr>
    </w:lvl>
    <w:lvl w:ilvl="2" w:tplc="04150005" w:tentative="1">
      <w:start w:val="1"/>
      <w:numFmt w:val="bullet"/>
      <w:lvlText w:val=""/>
      <w:lvlJc w:val="left"/>
      <w:pPr>
        <w:ind w:left="1795" w:hanging="360"/>
      </w:pPr>
      <w:rPr>
        <w:rFonts w:ascii="Wingdings" w:hAnsi="Wingdings" w:hint="default"/>
      </w:rPr>
    </w:lvl>
    <w:lvl w:ilvl="3" w:tplc="04150001" w:tentative="1">
      <w:start w:val="1"/>
      <w:numFmt w:val="bullet"/>
      <w:lvlText w:val=""/>
      <w:lvlJc w:val="left"/>
      <w:pPr>
        <w:ind w:left="2515" w:hanging="360"/>
      </w:pPr>
      <w:rPr>
        <w:rFonts w:ascii="Symbol" w:hAnsi="Symbol" w:hint="default"/>
      </w:rPr>
    </w:lvl>
    <w:lvl w:ilvl="4" w:tplc="04150003" w:tentative="1">
      <w:start w:val="1"/>
      <w:numFmt w:val="bullet"/>
      <w:lvlText w:val="o"/>
      <w:lvlJc w:val="left"/>
      <w:pPr>
        <w:ind w:left="3235" w:hanging="360"/>
      </w:pPr>
      <w:rPr>
        <w:rFonts w:ascii="Courier New" w:hAnsi="Courier New" w:cs="Courier New" w:hint="default"/>
      </w:rPr>
    </w:lvl>
    <w:lvl w:ilvl="5" w:tplc="04150005" w:tentative="1">
      <w:start w:val="1"/>
      <w:numFmt w:val="bullet"/>
      <w:lvlText w:val=""/>
      <w:lvlJc w:val="left"/>
      <w:pPr>
        <w:ind w:left="3955" w:hanging="360"/>
      </w:pPr>
      <w:rPr>
        <w:rFonts w:ascii="Wingdings" w:hAnsi="Wingdings" w:hint="default"/>
      </w:rPr>
    </w:lvl>
    <w:lvl w:ilvl="6" w:tplc="04150001" w:tentative="1">
      <w:start w:val="1"/>
      <w:numFmt w:val="bullet"/>
      <w:lvlText w:val=""/>
      <w:lvlJc w:val="left"/>
      <w:pPr>
        <w:ind w:left="4675" w:hanging="360"/>
      </w:pPr>
      <w:rPr>
        <w:rFonts w:ascii="Symbol" w:hAnsi="Symbol" w:hint="default"/>
      </w:rPr>
    </w:lvl>
    <w:lvl w:ilvl="7" w:tplc="04150003" w:tentative="1">
      <w:start w:val="1"/>
      <w:numFmt w:val="bullet"/>
      <w:lvlText w:val="o"/>
      <w:lvlJc w:val="left"/>
      <w:pPr>
        <w:ind w:left="5395" w:hanging="360"/>
      </w:pPr>
      <w:rPr>
        <w:rFonts w:ascii="Courier New" w:hAnsi="Courier New" w:cs="Courier New" w:hint="default"/>
      </w:rPr>
    </w:lvl>
    <w:lvl w:ilvl="8" w:tplc="04150005" w:tentative="1">
      <w:start w:val="1"/>
      <w:numFmt w:val="bullet"/>
      <w:lvlText w:val=""/>
      <w:lvlJc w:val="left"/>
      <w:pPr>
        <w:ind w:left="6115" w:hanging="360"/>
      </w:pPr>
      <w:rPr>
        <w:rFonts w:ascii="Wingdings" w:hAnsi="Wingdings" w:hint="default"/>
      </w:rPr>
    </w:lvl>
  </w:abstractNum>
  <w:abstractNum w:abstractNumId="13" w15:restartNumberingAfterBreak="0">
    <w:nsid w:val="2CFB55B6"/>
    <w:multiLevelType w:val="hybridMultilevel"/>
    <w:tmpl w:val="18D64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31DEB"/>
    <w:multiLevelType w:val="hybridMultilevel"/>
    <w:tmpl w:val="5E94CE34"/>
    <w:lvl w:ilvl="0" w:tplc="3A8EA42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F60DA"/>
    <w:multiLevelType w:val="hybridMultilevel"/>
    <w:tmpl w:val="4BE60CA2"/>
    <w:lvl w:ilvl="0" w:tplc="FC7240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5053D"/>
    <w:multiLevelType w:val="hybridMultilevel"/>
    <w:tmpl w:val="38C8C9BC"/>
    <w:lvl w:ilvl="0" w:tplc="D6807BA8">
      <w:start w:val="1"/>
      <w:numFmt w:val="decimal"/>
      <w:lvlText w:val="%1)"/>
      <w:lvlJc w:val="left"/>
      <w:pPr>
        <w:ind w:left="745" w:hanging="375"/>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 w15:restartNumberingAfterBreak="0">
    <w:nsid w:val="36482F49"/>
    <w:multiLevelType w:val="hybridMultilevel"/>
    <w:tmpl w:val="75420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87460C"/>
    <w:multiLevelType w:val="multilevel"/>
    <w:tmpl w:val="FA22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1966FC"/>
    <w:multiLevelType w:val="hybridMultilevel"/>
    <w:tmpl w:val="8A4291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7B6FE8"/>
    <w:multiLevelType w:val="hybridMultilevel"/>
    <w:tmpl w:val="EFE86162"/>
    <w:lvl w:ilvl="0" w:tplc="6562FED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26584">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64FA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5638F2">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8B408">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C88AB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6682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4AD6E">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EE87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7362CF"/>
    <w:multiLevelType w:val="hybridMultilevel"/>
    <w:tmpl w:val="CF5EE2C0"/>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2" w15:restartNumberingAfterBreak="0">
    <w:nsid w:val="4DF029E4"/>
    <w:multiLevelType w:val="hybridMultilevel"/>
    <w:tmpl w:val="B3AEAF6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5ACF6E90"/>
    <w:multiLevelType w:val="hybridMultilevel"/>
    <w:tmpl w:val="740ED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55C5D"/>
    <w:multiLevelType w:val="hybridMultilevel"/>
    <w:tmpl w:val="B372CF52"/>
    <w:lvl w:ilvl="0" w:tplc="A2A634D0">
      <w:start w:val="1"/>
      <w:numFmt w:val="upperRoman"/>
      <w:lvlText w:val="%1."/>
      <w:lvlJc w:val="left"/>
      <w:pPr>
        <w:ind w:left="1003" w:hanging="72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A1C41"/>
    <w:multiLevelType w:val="hybridMultilevel"/>
    <w:tmpl w:val="3620E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CE57FA"/>
    <w:multiLevelType w:val="hybridMultilevel"/>
    <w:tmpl w:val="AAAE50D0"/>
    <w:lvl w:ilvl="0" w:tplc="AA449C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258B8">
      <w:start w:val="1"/>
      <w:numFmt w:val="lowerLetter"/>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C6F1C">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67602">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0195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C11B2">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AEB9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20E24">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4CC6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2839F9"/>
    <w:multiLevelType w:val="hybridMultilevel"/>
    <w:tmpl w:val="AD66B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C63E8F"/>
    <w:multiLevelType w:val="hybridMultilevel"/>
    <w:tmpl w:val="30E2C0D0"/>
    <w:lvl w:ilvl="0" w:tplc="F4D2BD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E7451E"/>
    <w:multiLevelType w:val="hybridMultilevel"/>
    <w:tmpl w:val="47667360"/>
    <w:lvl w:ilvl="0" w:tplc="9CF846D8">
      <w:start w:val="1"/>
      <w:numFmt w:val="decimal"/>
      <w:lvlText w:val="%1."/>
      <w:lvlJc w:val="left"/>
      <w:pPr>
        <w:tabs>
          <w:tab w:val="num" w:pos="720"/>
        </w:tabs>
        <w:ind w:left="720" w:hanging="360"/>
      </w:pPr>
    </w:lvl>
    <w:lvl w:ilvl="1" w:tplc="24F2AE0E" w:tentative="1">
      <w:start w:val="1"/>
      <w:numFmt w:val="decimal"/>
      <w:lvlText w:val="%2."/>
      <w:lvlJc w:val="left"/>
      <w:pPr>
        <w:tabs>
          <w:tab w:val="num" w:pos="1440"/>
        </w:tabs>
        <w:ind w:left="1440" w:hanging="360"/>
      </w:pPr>
    </w:lvl>
    <w:lvl w:ilvl="2" w:tplc="E60C03B2" w:tentative="1">
      <w:start w:val="1"/>
      <w:numFmt w:val="decimal"/>
      <w:lvlText w:val="%3."/>
      <w:lvlJc w:val="left"/>
      <w:pPr>
        <w:tabs>
          <w:tab w:val="num" w:pos="2160"/>
        </w:tabs>
        <w:ind w:left="2160" w:hanging="360"/>
      </w:pPr>
    </w:lvl>
    <w:lvl w:ilvl="3" w:tplc="2A263AB6" w:tentative="1">
      <w:start w:val="1"/>
      <w:numFmt w:val="decimal"/>
      <w:lvlText w:val="%4."/>
      <w:lvlJc w:val="left"/>
      <w:pPr>
        <w:tabs>
          <w:tab w:val="num" w:pos="2880"/>
        </w:tabs>
        <w:ind w:left="2880" w:hanging="360"/>
      </w:pPr>
    </w:lvl>
    <w:lvl w:ilvl="4" w:tplc="E61C7B58" w:tentative="1">
      <w:start w:val="1"/>
      <w:numFmt w:val="decimal"/>
      <w:lvlText w:val="%5."/>
      <w:lvlJc w:val="left"/>
      <w:pPr>
        <w:tabs>
          <w:tab w:val="num" w:pos="3600"/>
        </w:tabs>
        <w:ind w:left="3600" w:hanging="360"/>
      </w:pPr>
    </w:lvl>
    <w:lvl w:ilvl="5" w:tplc="3F0AAF0A" w:tentative="1">
      <w:start w:val="1"/>
      <w:numFmt w:val="decimal"/>
      <w:lvlText w:val="%6."/>
      <w:lvlJc w:val="left"/>
      <w:pPr>
        <w:tabs>
          <w:tab w:val="num" w:pos="4320"/>
        </w:tabs>
        <w:ind w:left="4320" w:hanging="360"/>
      </w:pPr>
    </w:lvl>
    <w:lvl w:ilvl="6" w:tplc="9A60BF7E" w:tentative="1">
      <w:start w:val="1"/>
      <w:numFmt w:val="decimal"/>
      <w:lvlText w:val="%7."/>
      <w:lvlJc w:val="left"/>
      <w:pPr>
        <w:tabs>
          <w:tab w:val="num" w:pos="5040"/>
        </w:tabs>
        <w:ind w:left="5040" w:hanging="360"/>
      </w:pPr>
    </w:lvl>
    <w:lvl w:ilvl="7" w:tplc="F0464014" w:tentative="1">
      <w:start w:val="1"/>
      <w:numFmt w:val="decimal"/>
      <w:lvlText w:val="%8."/>
      <w:lvlJc w:val="left"/>
      <w:pPr>
        <w:tabs>
          <w:tab w:val="num" w:pos="5760"/>
        </w:tabs>
        <w:ind w:left="5760" w:hanging="360"/>
      </w:pPr>
    </w:lvl>
    <w:lvl w:ilvl="8" w:tplc="9BAC8410" w:tentative="1">
      <w:start w:val="1"/>
      <w:numFmt w:val="decimal"/>
      <w:lvlText w:val="%9."/>
      <w:lvlJc w:val="left"/>
      <w:pPr>
        <w:tabs>
          <w:tab w:val="num" w:pos="6480"/>
        </w:tabs>
        <w:ind w:left="6480" w:hanging="360"/>
      </w:pPr>
    </w:lvl>
  </w:abstractNum>
  <w:abstractNum w:abstractNumId="30" w15:restartNumberingAfterBreak="0">
    <w:nsid w:val="71DB38AB"/>
    <w:multiLevelType w:val="hybridMultilevel"/>
    <w:tmpl w:val="C5386AE2"/>
    <w:lvl w:ilvl="0" w:tplc="D45A0DB2">
      <w:start w:val="1"/>
      <w:numFmt w:val="lowerLetter"/>
      <w:lvlText w:val="%1)"/>
      <w:lvlJc w:val="left"/>
      <w:pPr>
        <w:ind w:left="259"/>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8D9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69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28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56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C0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C8DE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6C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01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D01FB0"/>
    <w:multiLevelType w:val="hybridMultilevel"/>
    <w:tmpl w:val="C31EF10A"/>
    <w:lvl w:ilvl="0" w:tplc="04150001">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num w:numId="1" w16cid:durableId="1526098497">
    <w:abstractNumId w:val="29"/>
  </w:num>
  <w:num w:numId="2" w16cid:durableId="2022000894">
    <w:abstractNumId w:val="15"/>
  </w:num>
  <w:num w:numId="3" w16cid:durableId="157237634">
    <w:abstractNumId w:val="18"/>
  </w:num>
  <w:num w:numId="4" w16cid:durableId="1701470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936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161457">
    <w:abstractNumId w:val="7"/>
  </w:num>
  <w:num w:numId="7" w16cid:durableId="1228150258">
    <w:abstractNumId w:val="28"/>
  </w:num>
  <w:num w:numId="8" w16cid:durableId="1375083019">
    <w:abstractNumId w:val="24"/>
  </w:num>
  <w:num w:numId="9" w16cid:durableId="2075544050">
    <w:abstractNumId w:val="9"/>
  </w:num>
  <w:num w:numId="10" w16cid:durableId="424618104">
    <w:abstractNumId w:val="20"/>
  </w:num>
  <w:num w:numId="11" w16cid:durableId="1898593060">
    <w:abstractNumId w:val="6"/>
  </w:num>
  <w:num w:numId="12" w16cid:durableId="1560898725">
    <w:abstractNumId w:val="21"/>
  </w:num>
  <w:num w:numId="13" w16cid:durableId="2030059673">
    <w:abstractNumId w:val="12"/>
  </w:num>
  <w:num w:numId="14" w16cid:durableId="1018191701">
    <w:abstractNumId w:val="2"/>
  </w:num>
  <w:num w:numId="15" w16cid:durableId="791873275">
    <w:abstractNumId w:val="1"/>
  </w:num>
  <w:num w:numId="16" w16cid:durableId="835456345">
    <w:abstractNumId w:val="22"/>
  </w:num>
  <w:num w:numId="17" w16cid:durableId="892080662">
    <w:abstractNumId w:val="4"/>
  </w:num>
  <w:num w:numId="18" w16cid:durableId="820659675">
    <w:abstractNumId w:val="30"/>
  </w:num>
  <w:num w:numId="19" w16cid:durableId="102695522">
    <w:abstractNumId w:val="5"/>
  </w:num>
  <w:num w:numId="20" w16cid:durableId="1179150946">
    <w:abstractNumId w:val="0"/>
  </w:num>
  <w:num w:numId="21" w16cid:durableId="1818959908">
    <w:abstractNumId w:val="23"/>
  </w:num>
  <w:num w:numId="22" w16cid:durableId="492722418">
    <w:abstractNumId w:val="13"/>
  </w:num>
  <w:num w:numId="23" w16cid:durableId="252203160">
    <w:abstractNumId w:val="10"/>
  </w:num>
  <w:num w:numId="24" w16cid:durableId="818962103">
    <w:abstractNumId w:val="3"/>
  </w:num>
  <w:num w:numId="25" w16cid:durableId="1153063796">
    <w:abstractNumId w:val="26"/>
  </w:num>
  <w:num w:numId="26" w16cid:durableId="1811634903">
    <w:abstractNumId w:val="8"/>
  </w:num>
  <w:num w:numId="27" w16cid:durableId="311371400">
    <w:abstractNumId w:val="16"/>
  </w:num>
  <w:num w:numId="28" w16cid:durableId="1484735508">
    <w:abstractNumId w:val="31"/>
  </w:num>
  <w:num w:numId="29" w16cid:durableId="1394352261">
    <w:abstractNumId w:val="11"/>
  </w:num>
  <w:num w:numId="30" w16cid:durableId="1716809599">
    <w:abstractNumId w:val="14"/>
  </w:num>
  <w:num w:numId="31" w16cid:durableId="1851604681">
    <w:abstractNumId w:val="27"/>
  </w:num>
  <w:num w:numId="32" w16cid:durableId="1720204734">
    <w:abstractNumId w:val="25"/>
  </w:num>
  <w:num w:numId="33" w16cid:durableId="1988051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A0"/>
    <w:rsid w:val="000101C8"/>
    <w:rsid w:val="000109D0"/>
    <w:rsid w:val="00025BB9"/>
    <w:rsid w:val="00031EBC"/>
    <w:rsid w:val="000347CE"/>
    <w:rsid w:val="00057172"/>
    <w:rsid w:val="000C68E2"/>
    <w:rsid w:val="000E1414"/>
    <w:rsid w:val="000F753E"/>
    <w:rsid w:val="00114939"/>
    <w:rsid w:val="00150334"/>
    <w:rsid w:val="00154DA1"/>
    <w:rsid w:val="00160A30"/>
    <w:rsid w:val="00172199"/>
    <w:rsid w:val="001A27A4"/>
    <w:rsid w:val="001C2A84"/>
    <w:rsid w:val="001C75D5"/>
    <w:rsid w:val="001C761E"/>
    <w:rsid w:val="001D5098"/>
    <w:rsid w:val="001D6DA7"/>
    <w:rsid w:val="001F2185"/>
    <w:rsid w:val="00232AEF"/>
    <w:rsid w:val="0023305B"/>
    <w:rsid w:val="00250058"/>
    <w:rsid w:val="0025167B"/>
    <w:rsid w:val="00254803"/>
    <w:rsid w:val="002554EF"/>
    <w:rsid w:val="002C012B"/>
    <w:rsid w:val="002D08CE"/>
    <w:rsid w:val="002E084D"/>
    <w:rsid w:val="002E18AB"/>
    <w:rsid w:val="00335C33"/>
    <w:rsid w:val="0035100F"/>
    <w:rsid w:val="003732DD"/>
    <w:rsid w:val="0037396C"/>
    <w:rsid w:val="003B1AE6"/>
    <w:rsid w:val="003D41AB"/>
    <w:rsid w:val="00414723"/>
    <w:rsid w:val="0043536B"/>
    <w:rsid w:val="004600E0"/>
    <w:rsid w:val="00473CA0"/>
    <w:rsid w:val="00475186"/>
    <w:rsid w:val="00481F1C"/>
    <w:rsid w:val="004A57E2"/>
    <w:rsid w:val="004C7DAF"/>
    <w:rsid w:val="004D33DE"/>
    <w:rsid w:val="004E61CF"/>
    <w:rsid w:val="00521CCD"/>
    <w:rsid w:val="00533D6F"/>
    <w:rsid w:val="00543530"/>
    <w:rsid w:val="00557E51"/>
    <w:rsid w:val="00561072"/>
    <w:rsid w:val="005803D2"/>
    <w:rsid w:val="005B35ED"/>
    <w:rsid w:val="005B3CDA"/>
    <w:rsid w:val="005C05E3"/>
    <w:rsid w:val="005C7523"/>
    <w:rsid w:val="005F17B3"/>
    <w:rsid w:val="006222AC"/>
    <w:rsid w:val="00632A68"/>
    <w:rsid w:val="0066263F"/>
    <w:rsid w:val="00665EEF"/>
    <w:rsid w:val="00666026"/>
    <w:rsid w:val="00675E05"/>
    <w:rsid w:val="00682D00"/>
    <w:rsid w:val="00691E95"/>
    <w:rsid w:val="00692ABD"/>
    <w:rsid w:val="00696A7F"/>
    <w:rsid w:val="006C6A96"/>
    <w:rsid w:val="006D1015"/>
    <w:rsid w:val="00722108"/>
    <w:rsid w:val="007264B5"/>
    <w:rsid w:val="00732135"/>
    <w:rsid w:val="007427F7"/>
    <w:rsid w:val="00754D09"/>
    <w:rsid w:val="0076382F"/>
    <w:rsid w:val="007651D5"/>
    <w:rsid w:val="0077112A"/>
    <w:rsid w:val="0077710F"/>
    <w:rsid w:val="00784FBD"/>
    <w:rsid w:val="007C309B"/>
    <w:rsid w:val="00820AF3"/>
    <w:rsid w:val="00833B16"/>
    <w:rsid w:val="00851937"/>
    <w:rsid w:val="008547BE"/>
    <w:rsid w:val="008742BE"/>
    <w:rsid w:val="00886286"/>
    <w:rsid w:val="008921D7"/>
    <w:rsid w:val="00896D7D"/>
    <w:rsid w:val="008A0768"/>
    <w:rsid w:val="008B6AF2"/>
    <w:rsid w:val="008D5800"/>
    <w:rsid w:val="008F48C0"/>
    <w:rsid w:val="00923684"/>
    <w:rsid w:val="009418B4"/>
    <w:rsid w:val="00946987"/>
    <w:rsid w:val="00946B02"/>
    <w:rsid w:val="00955C0A"/>
    <w:rsid w:val="00971E18"/>
    <w:rsid w:val="00993822"/>
    <w:rsid w:val="009A36CC"/>
    <w:rsid w:val="00A06C88"/>
    <w:rsid w:val="00A24C6E"/>
    <w:rsid w:val="00A464A5"/>
    <w:rsid w:val="00A47D86"/>
    <w:rsid w:val="00A53FFB"/>
    <w:rsid w:val="00AB0B54"/>
    <w:rsid w:val="00AB2B80"/>
    <w:rsid w:val="00AC699F"/>
    <w:rsid w:val="00AD561E"/>
    <w:rsid w:val="00AE0C24"/>
    <w:rsid w:val="00AE77D8"/>
    <w:rsid w:val="00B21F52"/>
    <w:rsid w:val="00B323BC"/>
    <w:rsid w:val="00B34F6B"/>
    <w:rsid w:val="00B4736E"/>
    <w:rsid w:val="00B47607"/>
    <w:rsid w:val="00BA3258"/>
    <w:rsid w:val="00BA4DA3"/>
    <w:rsid w:val="00BF363F"/>
    <w:rsid w:val="00C12F9F"/>
    <w:rsid w:val="00C15EC6"/>
    <w:rsid w:val="00C52762"/>
    <w:rsid w:val="00C63AFB"/>
    <w:rsid w:val="00C754BA"/>
    <w:rsid w:val="00CC1F50"/>
    <w:rsid w:val="00CF0DDD"/>
    <w:rsid w:val="00CF2034"/>
    <w:rsid w:val="00D0106F"/>
    <w:rsid w:val="00D37AFD"/>
    <w:rsid w:val="00D42D73"/>
    <w:rsid w:val="00D848A2"/>
    <w:rsid w:val="00D90113"/>
    <w:rsid w:val="00D97496"/>
    <w:rsid w:val="00DB68A9"/>
    <w:rsid w:val="00DF3A75"/>
    <w:rsid w:val="00E32325"/>
    <w:rsid w:val="00E46E38"/>
    <w:rsid w:val="00E53888"/>
    <w:rsid w:val="00E60FB9"/>
    <w:rsid w:val="00E86354"/>
    <w:rsid w:val="00EB6B89"/>
    <w:rsid w:val="00EC2380"/>
    <w:rsid w:val="00EE1DD9"/>
    <w:rsid w:val="00EF070A"/>
    <w:rsid w:val="00F331FD"/>
    <w:rsid w:val="00F338C3"/>
    <w:rsid w:val="00F42444"/>
    <w:rsid w:val="00F6095B"/>
    <w:rsid w:val="00F856EF"/>
    <w:rsid w:val="00FA3707"/>
    <w:rsid w:val="00FA4F00"/>
    <w:rsid w:val="00FF2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AA6A"/>
  <w15:docId w15:val="{67E3FABB-34A7-4AF2-B2E5-1BFCDF99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7D8"/>
  </w:style>
  <w:style w:type="paragraph" w:styleId="Nagwek1">
    <w:name w:val="heading 1"/>
    <w:basedOn w:val="Normalny"/>
    <w:link w:val="Nagwek1Znak"/>
    <w:uiPriority w:val="9"/>
    <w:qFormat/>
    <w:rsid w:val="00E46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473CA0"/>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ezodstpw">
    <w:name w:val="No Spacing"/>
    <w:basedOn w:val="Normalny"/>
    <w:uiPriority w:val="99"/>
    <w:qFormat/>
    <w:rsid w:val="00473CA0"/>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style>
  <w:style w:type="character" w:styleId="Hipercze">
    <w:name w:val="Hyperlink"/>
    <w:basedOn w:val="Domylnaczcionkaakapitu"/>
    <w:uiPriority w:val="99"/>
    <w:rsid w:val="00473CA0"/>
    <w:rPr>
      <w:rFonts w:ascii="Times New Roman" w:hAnsi="Times New Roman" w:cs="Times New Roman"/>
      <w:color w:val="0000FF"/>
      <w:sz w:val="22"/>
      <w:szCs w:val="22"/>
      <w:u w:val="single"/>
    </w:rPr>
  </w:style>
  <w:style w:type="paragraph" w:styleId="Tekstdymka">
    <w:name w:val="Balloon Text"/>
    <w:basedOn w:val="Normalny"/>
    <w:link w:val="TekstdymkaZnak"/>
    <w:uiPriority w:val="99"/>
    <w:semiHidden/>
    <w:unhideWhenUsed/>
    <w:rsid w:val="00473C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3CA0"/>
    <w:rPr>
      <w:rFonts w:ascii="Tahoma" w:hAnsi="Tahoma" w:cs="Tahoma"/>
      <w:sz w:val="16"/>
      <w:szCs w:val="16"/>
    </w:rPr>
  </w:style>
  <w:style w:type="paragraph" w:customStyle="1" w:styleId="Zawarto3ftabeli">
    <w:name w:val="Zawarto滄3f tabeli"/>
    <w:basedOn w:val="Normalny"/>
    <w:uiPriority w:val="99"/>
    <w:rsid w:val="00473CA0"/>
    <w:pPr>
      <w:suppressLineNumbers/>
      <w:suppressAutoHyphens/>
      <w:autoSpaceDE w:val="0"/>
      <w:autoSpaceDN w:val="0"/>
      <w:adjustRightInd w:val="0"/>
      <w:spacing w:after="0" w:line="240" w:lineRule="auto"/>
    </w:pPr>
    <w:rPr>
      <w:rFonts w:ascii="Times New Roman" w:eastAsia="Times New Roman" w:hAnsi="Times New Roman" w:cs="Times New Roman"/>
      <w:color w:val="000000"/>
      <w:sz w:val="24"/>
      <w:szCs w:val="24"/>
      <w:shd w:val="clear" w:color="auto" w:fill="FFFFFF"/>
      <w:lang w:eastAsia="pl-PL"/>
    </w:rPr>
  </w:style>
  <w:style w:type="table" w:styleId="Tabela-Siatka">
    <w:name w:val="Table Grid"/>
    <w:basedOn w:val="Standardowy"/>
    <w:uiPriority w:val="59"/>
    <w:rsid w:val="00473CA0"/>
    <w:pPr>
      <w:autoSpaceDE w:val="0"/>
      <w:autoSpaceDN w:val="0"/>
      <w:adjustRightInd w:val="0"/>
      <w:spacing w:after="0" w:line="240" w:lineRule="auto"/>
    </w:pPr>
    <w:rPr>
      <w:rFonts w:ascii="Times New Roman" w:eastAsia="Times New Roman" w:hAnsi="Times New Roman" w:cs="Times New Roman"/>
      <w:color w:val="000000"/>
      <w:shd w:val="clear" w:color="auto" w:fill="FFFFFF"/>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E46E38"/>
    <w:pPr>
      <w:ind w:left="720"/>
      <w:contextualSpacing/>
    </w:pPr>
  </w:style>
  <w:style w:type="character" w:customStyle="1" w:styleId="Nagwek1Znak">
    <w:name w:val="Nagłówek 1 Znak"/>
    <w:basedOn w:val="Domylnaczcionkaakapitu"/>
    <w:link w:val="Nagwek1"/>
    <w:uiPriority w:val="9"/>
    <w:rsid w:val="00E46E38"/>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E46E3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46E38"/>
    <w:rPr>
      <w:b/>
      <w:bCs/>
    </w:rPr>
  </w:style>
  <w:style w:type="table" w:customStyle="1" w:styleId="TableGrid">
    <w:name w:val="TableGrid"/>
    <w:rsid w:val="00160A30"/>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character" w:customStyle="1" w:styleId="x193iq5w">
    <w:name w:val="x193iq5w"/>
    <w:basedOn w:val="Domylnaczcionkaakapitu"/>
    <w:rsid w:val="0099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58568">
      <w:bodyDiv w:val="1"/>
      <w:marLeft w:val="0"/>
      <w:marRight w:val="0"/>
      <w:marTop w:val="0"/>
      <w:marBottom w:val="0"/>
      <w:divBdr>
        <w:top w:val="none" w:sz="0" w:space="0" w:color="auto"/>
        <w:left w:val="none" w:sz="0" w:space="0" w:color="auto"/>
        <w:bottom w:val="none" w:sz="0" w:space="0" w:color="auto"/>
        <w:right w:val="none" w:sz="0" w:space="0" w:color="auto"/>
      </w:divBdr>
      <w:divsChild>
        <w:div w:id="622734586">
          <w:marLeft w:val="0"/>
          <w:marRight w:val="0"/>
          <w:marTop w:val="0"/>
          <w:marBottom w:val="0"/>
          <w:divBdr>
            <w:top w:val="none" w:sz="0" w:space="0" w:color="auto"/>
            <w:left w:val="none" w:sz="0" w:space="0" w:color="auto"/>
            <w:bottom w:val="none" w:sz="0" w:space="0" w:color="auto"/>
            <w:right w:val="none" w:sz="0" w:space="0" w:color="auto"/>
          </w:divBdr>
        </w:div>
      </w:divsChild>
    </w:div>
    <w:div w:id="588543793">
      <w:bodyDiv w:val="1"/>
      <w:marLeft w:val="0"/>
      <w:marRight w:val="0"/>
      <w:marTop w:val="0"/>
      <w:marBottom w:val="0"/>
      <w:divBdr>
        <w:top w:val="none" w:sz="0" w:space="0" w:color="auto"/>
        <w:left w:val="none" w:sz="0" w:space="0" w:color="auto"/>
        <w:bottom w:val="none" w:sz="0" w:space="0" w:color="auto"/>
        <w:right w:val="none" w:sz="0" w:space="0" w:color="auto"/>
      </w:divBdr>
    </w:div>
    <w:div w:id="665129425">
      <w:bodyDiv w:val="1"/>
      <w:marLeft w:val="0"/>
      <w:marRight w:val="0"/>
      <w:marTop w:val="0"/>
      <w:marBottom w:val="0"/>
      <w:divBdr>
        <w:top w:val="none" w:sz="0" w:space="0" w:color="auto"/>
        <w:left w:val="none" w:sz="0" w:space="0" w:color="auto"/>
        <w:bottom w:val="none" w:sz="0" w:space="0" w:color="auto"/>
        <w:right w:val="none" w:sz="0" w:space="0" w:color="auto"/>
      </w:divBdr>
    </w:div>
    <w:div w:id="931475530">
      <w:bodyDiv w:val="1"/>
      <w:marLeft w:val="0"/>
      <w:marRight w:val="0"/>
      <w:marTop w:val="0"/>
      <w:marBottom w:val="0"/>
      <w:divBdr>
        <w:top w:val="none" w:sz="0" w:space="0" w:color="auto"/>
        <w:left w:val="none" w:sz="0" w:space="0" w:color="auto"/>
        <w:bottom w:val="none" w:sz="0" w:space="0" w:color="auto"/>
        <w:right w:val="none" w:sz="0" w:space="0" w:color="auto"/>
      </w:divBdr>
    </w:div>
    <w:div w:id="1146237376">
      <w:bodyDiv w:val="1"/>
      <w:marLeft w:val="0"/>
      <w:marRight w:val="0"/>
      <w:marTop w:val="0"/>
      <w:marBottom w:val="0"/>
      <w:divBdr>
        <w:top w:val="none" w:sz="0" w:space="0" w:color="auto"/>
        <w:left w:val="none" w:sz="0" w:space="0" w:color="auto"/>
        <w:bottom w:val="none" w:sz="0" w:space="0" w:color="auto"/>
        <w:right w:val="none" w:sz="0" w:space="0" w:color="auto"/>
      </w:divBdr>
      <w:divsChild>
        <w:div w:id="1713848541">
          <w:marLeft w:val="864"/>
          <w:marRight w:val="0"/>
          <w:marTop w:val="140"/>
          <w:marBottom w:val="0"/>
          <w:divBdr>
            <w:top w:val="none" w:sz="0" w:space="0" w:color="auto"/>
            <w:left w:val="none" w:sz="0" w:space="0" w:color="auto"/>
            <w:bottom w:val="none" w:sz="0" w:space="0" w:color="auto"/>
            <w:right w:val="none" w:sz="0" w:space="0" w:color="auto"/>
          </w:divBdr>
        </w:div>
        <w:div w:id="1749689506">
          <w:marLeft w:val="864"/>
          <w:marRight w:val="0"/>
          <w:marTop w:val="140"/>
          <w:marBottom w:val="0"/>
          <w:divBdr>
            <w:top w:val="none" w:sz="0" w:space="0" w:color="auto"/>
            <w:left w:val="none" w:sz="0" w:space="0" w:color="auto"/>
            <w:bottom w:val="none" w:sz="0" w:space="0" w:color="auto"/>
            <w:right w:val="none" w:sz="0" w:space="0" w:color="auto"/>
          </w:divBdr>
        </w:div>
        <w:div w:id="1614702200">
          <w:marLeft w:val="864"/>
          <w:marRight w:val="0"/>
          <w:marTop w:val="140"/>
          <w:marBottom w:val="0"/>
          <w:divBdr>
            <w:top w:val="none" w:sz="0" w:space="0" w:color="auto"/>
            <w:left w:val="none" w:sz="0" w:space="0" w:color="auto"/>
            <w:bottom w:val="none" w:sz="0" w:space="0" w:color="auto"/>
            <w:right w:val="none" w:sz="0" w:space="0" w:color="auto"/>
          </w:divBdr>
        </w:div>
        <w:div w:id="632101101">
          <w:marLeft w:val="86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sychiatryczny.swiecie.pl/oddzialy-i-przychodnie/leczenie-uzaleznien" TargetMode="External"/><Relationship Id="rId13" Type="http://schemas.openxmlformats.org/officeDocument/2006/relationships/hyperlink" Target="http://www.szpital-psychiatryczny.swiecie.pl/oddzialy-i-przychodnie/leczenie-uzaleznien" TargetMode="External"/><Relationship Id="rId3" Type="http://schemas.openxmlformats.org/officeDocument/2006/relationships/settings" Target="settings.xml"/><Relationship Id="rId7" Type="http://schemas.openxmlformats.org/officeDocument/2006/relationships/hyperlink" Target="http://www.szpital-psychiatryczny.swiecie.pl/oddzialy-i-przychodnie/leczenie-uzaleznien" TargetMode="External"/><Relationship Id="rId12" Type="http://schemas.openxmlformats.org/officeDocument/2006/relationships/hyperlink" Target="http://www.szpital-psychiatryczny.swiecie.pl/oddzialy-i-przychodnie/leczenie-uzalezn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pital-psychiatryczny.swiecie.pl/oddzialy-i-przychodnie/leczenie-uzaleznien" TargetMode="External"/><Relationship Id="rId11" Type="http://schemas.openxmlformats.org/officeDocument/2006/relationships/hyperlink" Target="http://www.szpital-psychiatryczny.swiecie.pl/oddzialy-i-przychodnie/leczenie-uzaleznie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zpital-psychiatryczny.swiecie.pl/oddzialy-i-przychodnie/leczenie-uzaleznien" TargetMode="External"/><Relationship Id="rId4" Type="http://schemas.openxmlformats.org/officeDocument/2006/relationships/webSettings" Target="webSettings.xml"/><Relationship Id="rId9" Type="http://schemas.openxmlformats.org/officeDocument/2006/relationships/hyperlink" Target="http://www.szpital-psychiatryczny.swiecie.pl/oddzialy-i-przychodnie/leczenie-uzaleznien"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17</Pages>
  <Words>4655</Words>
  <Characters>27934</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Budzich</dc:creator>
  <cp:lastModifiedBy>Ewa Graczyk-Baron</cp:lastModifiedBy>
  <cp:revision>27</cp:revision>
  <cp:lastPrinted>2024-11-12T11:13:00Z</cp:lastPrinted>
  <dcterms:created xsi:type="dcterms:W3CDTF">2024-06-28T09:39:00Z</dcterms:created>
  <dcterms:modified xsi:type="dcterms:W3CDTF">2024-11-12T11:24:00Z</dcterms:modified>
</cp:coreProperties>
</file>